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617B" w14:textId="7D82CD03" w:rsidR="009B0B89" w:rsidRPr="007E1C65" w:rsidRDefault="00C976F7" w:rsidP="00C976F7">
      <w:pPr>
        <w:jc w:val="center"/>
        <w:rPr>
          <w:b/>
          <w:sz w:val="24"/>
          <w:szCs w:val="24"/>
          <w:u w:val="single"/>
        </w:rPr>
      </w:pPr>
      <w:r w:rsidRPr="007E1C65">
        <w:rPr>
          <w:b/>
          <w:sz w:val="24"/>
          <w:szCs w:val="24"/>
          <w:u w:val="single"/>
        </w:rPr>
        <w:t>Communication Studies Advising FAQ</w:t>
      </w:r>
    </w:p>
    <w:p w14:paraId="27E21C39" w14:textId="77777777" w:rsidR="007E1C65" w:rsidRPr="007E1C65" w:rsidRDefault="007E1C65" w:rsidP="00C976F7">
      <w:pPr>
        <w:rPr>
          <w:b/>
          <w:sz w:val="24"/>
          <w:szCs w:val="24"/>
        </w:rPr>
      </w:pPr>
    </w:p>
    <w:p w14:paraId="16F1E794" w14:textId="0BED40F8" w:rsidR="00C976F7" w:rsidRPr="007E1C65" w:rsidRDefault="00C976F7" w:rsidP="00C976F7">
      <w:pPr>
        <w:rPr>
          <w:b/>
          <w:sz w:val="24"/>
          <w:szCs w:val="24"/>
        </w:rPr>
      </w:pPr>
      <w:r w:rsidRPr="007E1C65">
        <w:rPr>
          <w:b/>
          <w:sz w:val="24"/>
          <w:szCs w:val="24"/>
        </w:rPr>
        <w:t>What can you do with a degree in Communication Studies?</w:t>
      </w:r>
    </w:p>
    <w:p w14:paraId="594DC7BF" w14:textId="2BA68B0A" w:rsidR="00496DEE" w:rsidRPr="007E1C65" w:rsidRDefault="00496DEE" w:rsidP="007E1C65">
      <w:pPr>
        <w:ind w:left="720"/>
        <w:rPr>
          <w:sz w:val="24"/>
          <w:szCs w:val="24"/>
        </w:rPr>
      </w:pPr>
      <w:r w:rsidRPr="007E1C65">
        <w:rPr>
          <w:sz w:val="24"/>
          <w:szCs w:val="24"/>
        </w:rPr>
        <w:t>Our program gives students skills to communicate effectively in any field of employment.</w:t>
      </w:r>
      <w:r w:rsidR="007E1C65" w:rsidRPr="007E1C65">
        <w:rPr>
          <w:sz w:val="24"/>
          <w:szCs w:val="24"/>
        </w:rPr>
        <w:t xml:space="preserve"> </w:t>
      </w:r>
      <w:r w:rsidRPr="007E1C65">
        <w:rPr>
          <w:sz w:val="24"/>
          <w:szCs w:val="24"/>
        </w:rPr>
        <w:t xml:space="preserve">Communication specific jobs and fields include communication consultants, speechwriters, political campaign managers, public service campaign managers, professional speakers, spokespersons, communication directors, public relations specialists, grant writers, fundraisers, mediators, conflict management specialists, attorneys, jury consultants, clergy, teachers, professors, human resource managers, marketing managers, and communication data analysts. </w:t>
      </w:r>
    </w:p>
    <w:p w14:paraId="17F4BFF5" w14:textId="77777777" w:rsidR="00C976F7" w:rsidRPr="007E1C65" w:rsidRDefault="00496DEE" w:rsidP="007E1C65">
      <w:pPr>
        <w:ind w:left="720"/>
        <w:rPr>
          <w:sz w:val="24"/>
          <w:szCs w:val="24"/>
        </w:rPr>
      </w:pPr>
      <w:r w:rsidRPr="007E1C65">
        <w:rPr>
          <w:sz w:val="24"/>
          <w:szCs w:val="24"/>
        </w:rPr>
        <w:t>NOTE: CSULB has separate departments for media production and journalism. For information, contact those departments directly.</w:t>
      </w:r>
    </w:p>
    <w:p w14:paraId="5DC50C40" w14:textId="77777777" w:rsidR="007E1C65" w:rsidRPr="007E1C65" w:rsidRDefault="007E1C65" w:rsidP="000669F8">
      <w:pPr>
        <w:rPr>
          <w:b/>
          <w:sz w:val="24"/>
          <w:szCs w:val="24"/>
        </w:rPr>
      </w:pPr>
    </w:p>
    <w:p w14:paraId="361948FB" w14:textId="40AA3BCD" w:rsidR="000669F8" w:rsidRPr="007E1C65" w:rsidRDefault="000669F8" w:rsidP="000669F8">
      <w:pPr>
        <w:rPr>
          <w:sz w:val="24"/>
          <w:szCs w:val="24"/>
        </w:rPr>
      </w:pPr>
      <w:r w:rsidRPr="007E1C65">
        <w:rPr>
          <w:b/>
          <w:sz w:val="24"/>
          <w:szCs w:val="24"/>
        </w:rPr>
        <w:t>What are the requirements to become a Communication Studies major?</w:t>
      </w:r>
      <w:r w:rsidRPr="007E1C65">
        <w:rPr>
          <w:sz w:val="24"/>
          <w:szCs w:val="24"/>
        </w:rPr>
        <w:t xml:space="preserve"> </w:t>
      </w:r>
    </w:p>
    <w:p w14:paraId="13424E97" w14:textId="1F26EB53" w:rsidR="000669F8" w:rsidRPr="007E1C65" w:rsidRDefault="000669F8" w:rsidP="000669F8">
      <w:pPr>
        <w:pStyle w:val="ListParagraph"/>
        <w:numPr>
          <w:ilvl w:val="0"/>
          <w:numId w:val="1"/>
        </w:numPr>
        <w:rPr>
          <w:sz w:val="24"/>
          <w:szCs w:val="24"/>
        </w:rPr>
      </w:pPr>
      <w:r w:rsidRPr="007E1C65">
        <w:rPr>
          <w:sz w:val="24"/>
          <w:szCs w:val="24"/>
        </w:rPr>
        <w:t xml:space="preserve">CSULB and Overall GPA must be over 2.5  </w:t>
      </w:r>
    </w:p>
    <w:p w14:paraId="331E95F6" w14:textId="505C919B" w:rsidR="000669F8" w:rsidRPr="007E1C65" w:rsidRDefault="000669F8" w:rsidP="000669F8">
      <w:pPr>
        <w:pStyle w:val="ListParagraph"/>
        <w:numPr>
          <w:ilvl w:val="0"/>
          <w:numId w:val="1"/>
        </w:numPr>
        <w:rPr>
          <w:sz w:val="24"/>
          <w:szCs w:val="24"/>
        </w:rPr>
      </w:pPr>
      <w:r w:rsidRPr="007E1C65">
        <w:rPr>
          <w:sz w:val="24"/>
          <w:szCs w:val="24"/>
        </w:rPr>
        <w:t xml:space="preserve">Complete COMM 110, COMM 130, and COMM 131. </w:t>
      </w:r>
    </w:p>
    <w:p w14:paraId="0E5290B0" w14:textId="2BBCC77B" w:rsidR="000669F8" w:rsidRPr="007E1C65" w:rsidRDefault="000669F8" w:rsidP="000669F8">
      <w:pPr>
        <w:pStyle w:val="ListParagraph"/>
        <w:numPr>
          <w:ilvl w:val="0"/>
          <w:numId w:val="1"/>
        </w:numPr>
        <w:rPr>
          <w:sz w:val="24"/>
          <w:szCs w:val="24"/>
        </w:rPr>
      </w:pPr>
      <w:r w:rsidRPr="007E1C65">
        <w:rPr>
          <w:sz w:val="24"/>
          <w:szCs w:val="24"/>
        </w:rPr>
        <w:t>Students with less than 60 units can declare as “Pre-</w:t>
      </w:r>
      <w:proofErr w:type="spellStart"/>
      <w:r w:rsidRPr="007E1C65">
        <w:rPr>
          <w:sz w:val="24"/>
          <w:szCs w:val="24"/>
        </w:rPr>
        <w:t>Comm</w:t>
      </w:r>
      <w:proofErr w:type="spellEnd"/>
      <w:r w:rsidRPr="007E1C65">
        <w:rPr>
          <w:sz w:val="24"/>
          <w:szCs w:val="24"/>
        </w:rPr>
        <w:t>” while completing 110, 130 and 131.</w:t>
      </w:r>
    </w:p>
    <w:p w14:paraId="565308B9" w14:textId="77777777" w:rsidR="007E1C65" w:rsidRPr="007E1C65" w:rsidRDefault="007E1C65">
      <w:pPr>
        <w:rPr>
          <w:b/>
          <w:sz w:val="24"/>
          <w:szCs w:val="24"/>
        </w:rPr>
      </w:pPr>
    </w:p>
    <w:p w14:paraId="5579DCA5" w14:textId="6B73D8DA" w:rsidR="00C976F7" w:rsidRPr="007E1C65" w:rsidRDefault="00C976F7">
      <w:pPr>
        <w:rPr>
          <w:b/>
          <w:sz w:val="24"/>
          <w:szCs w:val="24"/>
        </w:rPr>
      </w:pPr>
      <w:r w:rsidRPr="007E1C65">
        <w:rPr>
          <w:b/>
          <w:sz w:val="24"/>
          <w:szCs w:val="24"/>
        </w:rPr>
        <w:t>How do I declare Communication Studies as my major?</w:t>
      </w:r>
    </w:p>
    <w:p w14:paraId="5F41764A" w14:textId="324B17FF" w:rsidR="000669F8" w:rsidRPr="007E1C65" w:rsidRDefault="007E1C65" w:rsidP="000669F8">
      <w:pPr>
        <w:pStyle w:val="ListParagraph"/>
        <w:numPr>
          <w:ilvl w:val="0"/>
          <w:numId w:val="1"/>
        </w:numPr>
        <w:rPr>
          <w:sz w:val="24"/>
          <w:szCs w:val="24"/>
        </w:rPr>
      </w:pPr>
      <w:r w:rsidRPr="007E1C65">
        <w:rPr>
          <w:sz w:val="24"/>
          <w:szCs w:val="24"/>
        </w:rPr>
        <w:t>To declare, you</w:t>
      </w:r>
      <w:r w:rsidR="000669F8" w:rsidRPr="007E1C65">
        <w:rPr>
          <w:sz w:val="24"/>
          <w:szCs w:val="24"/>
        </w:rPr>
        <w:t xml:space="preserve"> need to see a Communi</w:t>
      </w:r>
      <w:r w:rsidR="00B070EA">
        <w:rPr>
          <w:sz w:val="24"/>
          <w:szCs w:val="24"/>
        </w:rPr>
        <w:t>cation Studies Advisor in AS 316</w:t>
      </w:r>
      <w:bookmarkStart w:id="0" w:name="_GoBack"/>
      <w:bookmarkEnd w:id="0"/>
      <w:r w:rsidR="000669F8" w:rsidRPr="007E1C65">
        <w:rPr>
          <w:sz w:val="24"/>
          <w:szCs w:val="24"/>
        </w:rPr>
        <w:t xml:space="preserve">.  </w:t>
      </w:r>
    </w:p>
    <w:p w14:paraId="08D30FD1" w14:textId="77777777" w:rsidR="007E1C65" w:rsidRPr="007E1C65" w:rsidRDefault="007E1C65">
      <w:pPr>
        <w:rPr>
          <w:b/>
          <w:sz w:val="24"/>
          <w:szCs w:val="24"/>
        </w:rPr>
      </w:pPr>
    </w:p>
    <w:p w14:paraId="332682A6" w14:textId="4F1DFF91" w:rsidR="00C976F7" w:rsidRPr="007E1C65" w:rsidRDefault="00C976F7" w:rsidP="007E1C65">
      <w:pPr>
        <w:rPr>
          <w:b/>
          <w:sz w:val="24"/>
          <w:szCs w:val="24"/>
        </w:rPr>
      </w:pPr>
      <w:r w:rsidRPr="007E1C65">
        <w:rPr>
          <w:b/>
          <w:sz w:val="24"/>
          <w:szCs w:val="24"/>
        </w:rPr>
        <w:t>How do I declare Communication Studies as my minor?</w:t>
      </w:r>
      <w:r w:rsidR="00D37DB9" w:rsidRPr="007E1C65">
        <w:rPr>
          <w:sz w:val="24"/>
          <w:szCs w:val="24"/>
        </w:rPr>
        <w:t xml:space="preserve"> </w:t>
      </w:r>
    </w:p>
    <w:p w14:paraId="3980B73E" w14:textId="433CDB74" w:rsidR="007E1C65" w:rsidRPr="007E1C65" w:rsidRDefault="007E1C65" w:rsidP="007E1C65">
      <w:pPr>
        <w:pStyle w:val="ListParagraph"/>
        <w:numPr>
          <w:ilvl w:val="0"/>
          <w:numId w:val="2"/>
        </w:numPr>
        <w:rPr>
          <w:sz w:val="24"/>
          <w:szCs w:val="24"/>
        </w:rPr>
      </w:pPr>
      <w:r w:rsidRPr="007E1C65">
        <w:rPr>
          <w:sz w:val="24"/>
          <w:szCs w:val="24"/>
        </w:rPr>
        <w:t>To declare the minor, see a Communication Studies Advisor in AS 351</w:t>
      </w:r>
    </w:p>
    <w:p w14:paraId="10BBBA93" w14:textId="1FEFBF19" w:rsidR="007E1C65" w:rsidRPr="007E1C65" w:rsidRDefault="007E1C65" w:rsidP="007E1C65">
      <w:pPr>
        <w:pStyle w:val="ListParagraph"/>
        <w:numPr>
          <w:ilvl w:val="0"/>
          <w:numId w:val="2"/>
        </w:numPr>
        <w:rPr>
          <w:sz w:val="24"/>
          <w:szCs w:val="24"/>
        </w:rPr>
      </w:pPr>
      <w:r w:rsidRPr="007E1C65">
        <w:rPr>
          <w:sz w:val="24"/>
          <w:szCs w:val="24"/>
        </w:rPr>
        <w:t>CSULB and Overall GPA must be over 2.5 to declare the minor</w:t>
      </w:r>
    </w:p>
    <w:p w14:paraId="7088348B" w14:textId="77777777" w:rsidR="007E1C65" w:rsidRPr="007E1C65" w:rsidRDefault="007E1C65">
      <w:pPr>
        <w:rPr>
          <w:b/>
          <w:sz w:val="24"/>
          <w:szCs w:val="24"/>
        </w:rPr>
      </w:pPr>
    </w:p>
    <w:p w14:paraId="604FE95C" w14:textId="77777777" w:rsidR="007E1C65" w:rsidRPr="007E1C65" w:rsidRDefault="007E1C65" w:rsidP="007E1C65">
      <w:pPr>
        <w:rPr>
          <w:b/>
          <w:sz w:val="24"/>
          <w:szCs w:val="24"/>
        </w:rPr>
      </w:pPr>
      <w:r w:rsidRPr="007E1C65">
        <w:rPr>
          <w:b/>
          <w:sz w:val="24"/>
          <w:szCs w:val="24"/>
        </w:rPr>
        <w:t>Does the Communication Studies Department have a master’s degree?</w:t>
      </w:r>
    </w:p>
    <w:p w14:paraId="74B84E2D" w14:textId="77777777" w:rsidR="007E1C65" w:rsidRPr="007E1C65" w:rsidRDefault="007E1C65" w:rsidP="007E1C65">
      <w:pPr>
        <w:ind w:left="720"/>
        <w:rPr>
          <w:sz w:val="24"/>
          <w:szCs w:val="24"/>
        </w:rPr>
      </w:pPr>
      <w:r w:rsidRPr="007E1C65">
        <w:rPr>
          <w:sz w:val="24"/>
          <w:szCs w:val="24"/>
        </w:rPr>
        <w:t xml:space="preserve">Yes. Email </w:t>
      </w:r>
      <w:hyperlink r:id="rId5" w:history="1">
        <w:r w:rsidRPr="007E1C65">
          <w:rPr>
            <w:rStyle w:val="Hyperlink"/>
            <w:sz w:val="24"/>
            <w:szCs w:val="24"/>
          </w:rPr>
          <w:t>Jennifer.Asenas@csulb.edu</w:t>
        </w:r>
      </w:hyperlink>
      <w:r w:rsidRPr="007E1C65">
        <w:rPr>
          <w:sz w:val="24"/>
          <w:szCs w:val="24"/>
        </w:rPr>
        <w:t xml:space="preserve"> for more information. </w:t>
      </w:r>
    </w:p>
    <w:p w14:paraId="3996C955" w14:textId="77777777" w:rsidR="007E1C65" w:rsidRDefault="007E1C65">
      <w:pPr>
        <w:rPr>
          <w:b/>
          <w:sz w:val="24"/>
          <w:szCs w:val="24"/>
        </w:rPr>
      </w:pPr>
    </w:p>
    <w:p w14:paraId="3DE5D185" w14:textId="77777777" w:rsidR="007E1C65" w:rsidRDefault="007E1C65">
      <w:pPr>
        <w:rPr>
          <w:b/>
          <w:sz w:val="24"/>
          <w:szCs w:val="24"/>
        </w:rPr>
      </w:pPr>
      <w:r>
        <w:rPr>
          <w:b/>
          <w:sz w:val="24"/>
          <w:szCs w:val="24"/>
        </w:rPr>
        <w:br w:type="page"/>
      </w:r>
    </w:p>
    <w:p w14:paraId="676EFB8F" w14:textId="68B68A55" w:rsidR="00C976F7" w:rsidRPr="007E1C65" w:rsidRDefault="00C976F7">
      <w:pPr>
        <w:rPr>
          <w:b/>
          <w:sz w:val="24"/>
          <w:szCs w:val="24"/>
        </w:rPr>
      </w:pPr>
      <w:r w:rsidRPr="007E1C65">
        <w:rPr>
          <w:b/>
          <w:sz w:val="24"/>
          <w:szCs w:val="24"/>
        </w:rPr>
        <w:lastRenderedPageBreak/>
        <w:t>What classes in Communication Studies also count for GE credit?</w:t>
      </w:r>
    </w:p>
    <w:p w14:paraId="27B59450" w14:textId="77777777" w:rsidR="00C976F7" w:rsidRPr="007E1C65" w:rsidRDefault="00C976F7" w:rsidP="006E2F40">
      <w:pPr>
        <w:spacing w:after="0"/>
        <w:ind w:left="720"/>
        <w:rPr>
          <w:sz w:val="24"/>
          <w:szCs w:val="24"/>
        </w:rPr>
      </w:pPr>
      <w:r w:rsidRPr="007E1C65">
        <w:rPr>
          <w:sz w:val="24"/>
          <w:szCs w:val="24"/>
        </w:rPr>
        <w:t>COMM 110 Interpersonal Communication—A2 Oral Communication</w:t>
      </w:r>
    </w:p>
    <w:p w14:paraId="7C078219" w14:textId="77777777" w:rsidR="00C976F7" w:rsidRPr="007E1C65" w:rsidRDefault="00C976F7" w:rsidP="006E2F40">
      <w:pPr>
        <w:spacing w:after="0"/>
        <w:ind w:left="720"/>
        <w:rPr>
          <w:sz w:val="24"/>
          <w:szCs w:val="24"/>
        </w:rPr>
      </w:pPr>
      <w:r w:rsidRPr="007E1C65">
        <w:rPr>
          <w:sz w:val="24"/>
          <w:szCs w:val="24"/>
        </w:rPr>
        <w:t>COMM 130 Public Speaking—A2 Oral Communication</w:t>
      </w:r>
    </w:p>
    <w:p w14:paraId="4716EC66" w14:textId="77777777" w:rsidR="00C976F7" w:rsidRPr="007E1C65" w:rsidRDefault="00C976F7" w:rsidP="006E2F40">
      <w:pPr>
        <w:spacing w:after="0"/>
        <w:ind w:left="720"/>
        <w:rPr>
          <w:sz w:val="24"/>
          <w:szCs w:val="24"/>
        </w:rPr>
      </w:pPr>
      <w:r w:rsidRPr="007E1C65">
        <w:rPr>
          <w:sz w:val="24"/>
          <w:szCs w:val="24"/>
        </w:rPr>
        <w:t>COMM 131 Argumentation and Debate—A3 Critical Thinking</w:t>
      </w:r>
    </w:p>
    <w:p w14:paraId="5577CD82" w14:textId="77777777" w:rsidR="00C976F7" w:rsidRPr="007E1C65" w:rsidRDefault="00C976F7" w:rsidP="006E2F40">
      <w:pPr>
        <w:spacing w:after="0"/>
        <w:ind w:left="720"/>
        <w:rPr>
          <w:sz w:val="24"/>
          <w:szCs w:val="24"/>
        </w:rPr>
      </w:pPr>
      <w:r w:rsidRPr="007E1C65">
        <w:rPr>
          <w:sz w:val="24"/>
          <w:szCs w:val="24"/>
        </w:rPr>
        <w:t>COMM 333 Performing Culture—F Capstone, Human Diversity</w:t>
      </w:r>
    </w:p>
    <w:p w14:paraId="7013E6DD" w14:textId="77777777" w:rsidR="00C976F7" w:rsidRPr="007E1C65" w:rsidRDefault="00C976F7" w:rsidP="006E2F40">
      <w:pPr>
        <w:spacing w:after="0"/>
        <w:ind w:left="720"/>
        <w:rPr>
          <w:sz w:val="24"/>
          <w:szCs w:val="24"/>
        </w:rPr>
      </w:pPr>
      <w:r w:rsidRPr="007E1C65">
        <w:rPr>
          <w:sz w:val="24"/>
          <w:szCs w:val="24"/>
        </w:rPr>
        <w:t>COMM 335 Persuasive Speaking—E Life Long Learning</w:t>
      </w:r>
    </w:p>
    <w:p w14:paraId="468CA90A" w14:textId="77777777" w:rsidR="00C976F7" w:rsidRPr="007E1C65" w:rsidRDefault="00C976F7" w:rsidP="006E2F40">
      <w:pPr>
        <w:spacing w:after="0"/>
        <w:ind w:left="720"/>
        <w:rPr>
          <w:sz w:val="24"/>
          <w:szCs w:val="24"/>
        </w:rPr>
      </w:pPr>
      <w:r w:rsidRPr="007E1C65">
        <w:rPr>
          <w:sz w:val="24"/>
          <w:szCs w:val="24"/>
        </w:rPr>
        <w:t>COMM 411 Conflict Resolution—E Life Long Learning, F Capstone</w:t>
      </w:r>
    </w:p>
    <w:p w14:paraId="01D5B6ED" w14:textId="0C8CE5C6" w:rsidR="003159C9" w:rsidRDefault="003159C9" w:rsidP="006E2F40">
      <w:pPr>
        <w:spacing w:after="0"/>
        <w:ind w:left="720"/>
        <w:rPr>
          <w:sz w:val="24"/>
          <w:szCs w:val="24"/>
        </w:rPr>
      </w:pPr>
      <w:r>
        <w:rPr>
          <w:sz w:val="24"/>
          <w:szCs w:val="24"/>
        </w:rPr>
        <w:t>COMM 412 Gender—E Life Long Learning</w:t>
      </w:r>
    </w:p>
    <w:p w14:paraId="1D3DCF1C" w14:textId="4BC5E457" w:rsidR="00C976F7" w:rsidRPr="007E1C65" w:rsidRDefault="00C976F7" w:rsidP="006E2F40">
      <w:pPr>
        <w:spacing w:after="0"/>
        <w:ind w:left="720"/>
        <w:rPr>
          <w:sz w:val="24"/>
          <w:szCs w:val="24"/>
        </w:rPr>
      </w:pPr>
      <w:r w:rsidRPr="007E1C65">
        <w:rPr>
          <w:sz w:val="24"/>
          <w:szCs w:val="24"/>
        </w:rPr>
        <w:t>COMM 441 Freedom of Communication—D2 Social Science and Citizenship, F C</w:t>
      </w:r>
      <w:r w:rsidR="006E2F40" w:rsidRPr="007E1C65">
        <w:rPr>
          <w:sz w:val="24"/>
          <w:szCs w:val="24"/>
        </w:rPr>
        <w:t>apstone</w:t>
      </w:r>
    </w:p>
    <w:p w14:paraId="673F1CEB" w14:textId="2FC85188" w:rsidR="006E2F40" w:rsidRPr="007E1C65" w:rsidRDefault="006E2F40" w:rsidP="006E2F40">
      <w:pPr>
        <w:spacing w:after="0"/>
        <w:ind w:left="720"/>
        <w:rPr>
          <w:sz w:val="24"/>
          <w:szCs w:val="24"/>
        </w:rPr>
      </w:pPr>
      <w:r w:rsidRPr="007E1C65">
        <w:rPr>
          <w:sz w:val="24"/>
          <w:szCs w:val="24"/>
        </w:rPr>
        <w:t>COMM 442 Campaign Persuasion—D2 Social Science and Citizenship, F Capstone</w:t>
      </w:r>
    </w:p>
    <w:p w14:paraId="3C435D8A" w14:textId="77777777" w:rsidR="007E1C65" w:rsidRDefault="007E1C65">
      <w:pPr>
        <w:rPr>
          <w:b/>
          <w:sz w:val="24"/>
          <w:szCs w:val="24"/>
        </w:rPr>
      </w:pPr>
    </w:p>
    <w:p w14:paraId="2B1908FB" w14:textId="754391F5" w:rsidR="00C976F7" w:rsidRPr="007E1C65" w:rsidRDefault="00C976F7">
      <w:pPr>
        <w:rPr>
          <w:b/>
          <w:sz w:val="24"/>
          <w:szCs w:val="24"/>
        </w:rPr>
      </w:pPr>
      <w:r w:rsidRPr="007E1C65">
        <w:rPr>
          <w:b/>
          <w:sz w:val="24"/>
          <w:szCs w:val="24"/>
        </w:rPr>
        <w:t>What capstone classes does Communication Studies offer?</w:t>
      </w:r>
    </w:p>
    <w:p w14:paraId="7A7A428C" w14:textId="77777777" w:rsidR="00D37DB9" w:rsidRPr="007E1C65" w:rsidRDefault="00D37DB9" w:rsidP="006E2F40">
      <w:pPr>
        <w:spacing w:after="0"/>
        <w:ind w:left="720"/>
        <w:rPr>
          <w:sz w:val="24"/>
          <w:szCs w:val="24"/>
        </w:rPr>
      </w:pPr>
      <w:r w:rsidRPr="007E1C65">
        <w:rPr>
          <w:sz w:val="24"/>
          <w:szCs w:val="24"/>
        </w:rPr>
        <w:t>COMM 333 Performing Culture (Also fulfils Human Diversity)</w:t>
      </w:r>
    </w:p>
    <w:p w14:paraId="3F57EBFF" w14:textId="77777777" w:rsidR="00C976F7" w:rsidRPr="007E1C65" w:rsidRDefault="006E2F40" w:rsidP="006E2F40">
      <w:pPr>
        <w:spacing w:after="0"/>
        <w:ind w:left="720"/>
        <w:rPr>
          <w:sz w:val="24"/>
          <w:szCs w:val="24"/>
        </w:rPr>
      </w:pPr>
      <w:r w:rsidRPr="007E1C65">
        <w:rPr>
          <w:sz w:val="24"/>
          <w:szCs w:val="24"/>
        </w:rPr>
        <w:t>COMM 411 Conflict Resolution</w:t>
      </w:r>
    </w:p>
    <w:p w14:paraId="2B056849" w14:textId="77777777" w:rsidR="006E2F40" w:rsidRPr="007E1C65" w:rsidRDefault="006E2F40" w:rsidP="006E2F40">
      <w:pPr>
        <w:spacing w:after="0"/>
        <w:ind w:left="720"/>
        <w:rPr>
          <w:sz w:val="24"/>
          <w:szCs w:val="24"/>
        </w:rPr>
      </w:pPr>
      <w:r w:rsidRPr="007E1C65">
        <w:rPr>
          <w:sz w:val="24"/>
          <w:szCs w:val="24"/>
        </w:rPr>
        <w:t>COMM 441 Freedom of Communication</w:t>
      </w:r>
    </w:p>
    <w:p w14:paraId="097E7969" w14:textId="77777777" w:rsidR="00D37DB9" w:rsidRPr="007E1C65" w:rsidRDefault="006E2F40" w:rsidP="00D37DB9">
      <w:pPr>
        <w:spacing w:after="0"/>
        <w:ind w:left="720"/>
        <w:rPr>
          <w:sz w:val="24"/>
          <w:szCs w:val="24"/>
        </w:rPr>
      </w:pPr>
      <w:r w:rsidRPr="007E1C65">
        <w:rPr>
          <w:sz w:val="24"/>
          <w:szCs w:val="24"/>
        </w:rPr>
        <w:t>COMM 442 Campaign Persuasion</w:t>
      </w:r>
    </w:p>
    <w:p w14:paraId="54047029" w14:textId="77777777" w:rsidR="00274CD2" w:rsidRPr="007E1C65" w:rsidRDefault="00274CD2" w:rsidP="00D37DB9">
      <w:pPr>
        <w:spacing w:after="0"/>
        <w:ind w:left="720"/>
        <w:rPr>
          <w:sz w:val="24"/>
          <w:szCs w:val="24"/>
        </w:rPr>
      </w:pPr>
    </w:p>
    <w:p w14:paraId="494FA584" w14:textId="77777777" w:rsidR="00274CD2" w:rsidRPr="007E1C65" w:rsidRDefault="00274CD2" w:rsidP="007E1C65">
      <w:pPr>
        <w:spacing w:after="0"/>
        <w:ind w:left="720"/>
        <w:rPr>
          <w:sz w:val="24"/>
          <w:szCs w:val="24"/>
        </w:rPr>
      </w:pPr>
      <w:r w:rsidRPr="007E1C65">
        <w:rPr>
          <w:sz w:val="24"/>
          <w:szCs w:val="24"/>
        </w:rPr>
        <w:t>**There are currently NO writing intensive capstones available in Communication Studies.</w:t>
      </w:r>
    </w:p>
    <w:p w14:paraId="75C80AB3" w14:textId="77777777" w:rsidR="007E1C65" w:rsidRPr="007E1C65" w:rsidRDefault="007E1C65" w:rsidP="007E1C65">
      <w:pPr>
        <w:spacing w:after="0"/>
        <w:rPr>
          <w:b/>
          <w:sz w:val="24"/>
          <w:szCs w:val="24"/>
        </w:rPr>
      </w:pPr>
    </w:p>
    <w:p w14:paraId="47D4A9EE" w14:textId="74037C36" w:rsidR="00C976F7" w:rsidRPr="007E1C65" w:rsidRDefault="00C976F7">
      <w:pPr>
        <w:rPr>
          <w:b/>
          <w:sz w:val="24"/>
          <w:szCs w:val="24"/>
        </w:rPr>
      </w:pPr>
      <w:r w:rsidRPr="007E1C65">
        <w:rPr>
          <w:b/>
          <w:sz w:val="24"/>
          <w:szCs w:val="24"/>
        </w:rPr>
        <w:t>What are the difference between the three major options?</w:t>
      </w:r>
    </w:p>
    <w:p w14:paraId="4487FC55" w14:textId="77777777" w:rsidR="00C976F7" w:rsidRPr="007E1C65" w:rsidRDefault="006E2F40" w:rsidP="006E2F40">
      <w:pPr>
        <w:ind w:left="720"/>
        <w:rPr>
          <w:sz w:val="24"/>
          <w:szCs w:val="24"/>
        </w:rPr>
      </w:pPr>
      <w:r w:rsidRPr="007E1C65">
        <w:rPr>
          <w:b/>
          <w:sz w:val="24"/>
          <w:szCs w:val="24"/>
          <w:u w:val="single"/>
        </w:rPr>
        <w:t>General Option:</w:t>
      </w:r>
      <w:r w:rsidRPr="007E1C65">
        <w:rPr>
          <w:sz w:val="24"/>
          <w:szCs w:val="24"/>
        </w:rPr>
        <w:t xml:space="preserve"> This option allows students to select from a wide range of classes covering communication skills and theory. Students have the most freedom to choose electives in this option. This option is ideal for students who are not sure about their exact career </w:t>
      </w:r>
      <w:r w:rsidR="00496DEE" w:rsidRPr="007E1C65">
        <w:rPr>
          <w:sz w:val="24"/>
          <w:szCs w:val="24"/>
        </w:rPr>
        <w:t>path but</w:t>
      </w:r>
      <w:r w:rsidRPr="007E1C65">
        <w:rPr>
          <w:sz w:val="24"/>
          <w:szCs w:val="24"/>
        </w:rPr>
        <w:t xml:space="preserve"> want to graduate with the communication skills that are in-demand in nearly every area of employment. </w:t>
      </w:r>
    </w:p>
    <w:p w14:paraId="2FE81FCC" w14:textId="77777777" w:rsidR="006E2F40" w:rsidRPr="007E1C65" w:rsidRDefault="006E2F40" w:rsidP="006E2F40">
      <w:pPr>
        <w:ind w:left="720"/>
        <w:rPr>
          <w:sz w:val="24"/>
          <w:szCs w:val="24"/>
        </w:rPr>
      </w:pPr>
      <w:r w:rsidRPr="007E1C65">
        <w:rPr>
          <w:b/>
          <w:sz w:val="24"/>
          <w:szCs w:val="24"/>
          <w:u w:val="single"/>
        </w:rPr>
        <w:t>Communication, Culture and Public Affairs:</w:t>
      </w:r>
      <w:r w:rsidRPr="007E1C65">
        <w:rPr>
          <w:sz w:val="24"/>
          <w:szCs w:val="24"/>
        </w:rPr>
        <w:t xml:space="preserve"> This option provides understanding of theories of public communication and practical skills for communicating in public contexts. Students will learn how influential messages are created, disseminated, and understood by audiences. This option is ideal for those seeking careers as speechwriters, communication directors, campaign managers, grant writers, lawyers, activists, and more.</w:t>
      </w:r>
    </w:p>
    <w:p w14:paraId="13559F45" w14:textId="2058FE75" w:rsidR="00C976F7" w:rsidRPr="007E1C65" w:rsidRDefault="006E2F40" w:rsidP="007E1C65">
      <w:pPr>
        <w:ind w:left="720"/>
        <w:rPr>
          <w:sz w:val="24"/>
          <w:szCs w:val="24"/>
        </w:rPr>
      </w:pPr>
      <w:r w:rsidRPr="007E1C65">
        <w:rPr>
          <w:b/>
          <w:sz w:val="24"/>
          <w:szCs w:val="24"/>
          <w:u w:val="single"/>
        </w:rPr>
        <w:t>Interpersonal and Organizational Option:</w:t>
      </w:r>
      <w:r w:rsidRPr="007E1C65">
        <w:rPr>
          <w:sz w:val="24"/>
          <w:szCs w:val="24"/>
        </w:rPr>
        <w:t xml:space="preserve"> This option provides students with skills and concepts related to interpersonal and organizational communication. This option is ideal for students seeking management or leadership positions in businesses, non-profits, or governme</w:t>
      </w:r>
      <w:r w:rsidR="007E1C65" w:rsidRPr="007E1C65">
        <w:rPr>
          <w:sz w:val="24"/>
          <w:szCs w:val="24"/>
        </w:rPr>
        <w:t>nt offices.</w:t>
      </w:r>
    </w:p>
    <w:p w14:paraId="7FB6CE15" w14:textId="77777777" w:rsidR="007E1C65" w:rsidRPr="007E1C65" w:rsidRDefault="007E1C65">
      <w:pPr>
        <w:rPr>
          <w:b/>
          <w:sz w:val="24"/>
          <w:szCs w:val="24"/>
        </w:rPr>
      </w:pPr>
    </w:p>
    <w:sectPr w:rsidR="007E1C65" w:rsidRPr="007E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746"/>
    <w:multiLevelType w:val="hybridMultilevel"/>
    <w:tmpl w:val="6F28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206A4"/>
    <w:multiLevelType w:val="hybridMultilevel"/>
    <w:tmpl w:val="C23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F7"/>
    <w:rsid w:val="000669F8"/>
    <w:rsid w:val="00274CD2"/>
    <w:rsid w:val="003159C9"/>
    <w:rsid w:val="00496DEE"/>
    <w:rsid w:val="004F3F55"/>
    <w:rsid w:val="00596B47"/>
    <w:rsid w:val="006E2F40"/>
    <w:rsid w:val="00793AC4"/>
    <w:rsid w:val="007E1C65"/>
    <w:rsid w:val="009B0B89"/>
    <w:rsid w:val="00B070EA"/>
    <w:rsid w:val="00C976F7"/>
    <w:rsid w:val="00D37DB9"/>
    <w:rsid w:val="00E93273"/>
    <w:rsid w:val="00F5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A82B"/>
  <w15:chartTrackingRefBased/>
  <w15:docId w15:val="{2F647FFC-120A-40F6-9A5A-FC5F6F2E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71"/>
    <w:rPr>
      <w:color w:val="0563C1" w:themeColor="hyperlink"/>
      <w:u w:val="single"/>
    </w:rPr>
  </w:style>
  <w:style w:type="paragraph" w:styleId="ListParagraph">
    <w:name w:val="List Paragraph"/>
    <w:basedOn w:val="Normal"/>
    <w:uiPriority w:val="34"/>
    <w:qFormat/>
    <w:rsid w:val="00F53E71"/>
    <w:pPr>
      <w:ind w:left="720"/>
      <w:contextualSpacing/>
    </w:pPr>
  </w:style>
  <w:style w:type="paragraph" w:styleId="BalloonText">
    <w:name w:val="Balloon Text"/>
    <w:basedOn w:val="Normal"/>
    <w:link w:val="BalloonTextChar"/>
    <w:uiPriority w:val="99"/>
    <w:semiHidden/>
    <w:unhideWhenUsed/>
    <w:rsid w:val="007E1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Asenas@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Johnson</dc:creator>
  <cp:keywords/>
  <dc:description/>
  <cp:lastModifiedBy>Savannah Holmes</cp:lastModifiedBy>
  <cp:revision>6</cp:revision>
  <cp:lastPrinted>2018-10-26T15:28:00Z</cp:lastPrinted>
  <dcterms:created xsi:type="dcterms:W3CDTF">2018-10-26T15:09:00Z</dcterms:created>
  <dcterms:modified xsi:type="dcterms:W3CDTF">2019-02-18T21:49:00Z</dcterms:modified>
</cp:coreProperties>
</file>