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E2FC" w14:textId="10FCCFFA" w:rsidR="006460CA" w:rsidRDefault="006460CA" w:rsidP="0095041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0C6521BF" wp14:editId="35EB5C9D">
            <wp:simplePos x="0" y="0"/>
            <wp:positionH relativeFrom="column">
              <wp:posOffset>2504164</wp:posOffset>
            </wp:positionH>
            <wp:positionV relativeFrom="paragraph">
              <wp:posOffset>-170566</wp:posOffset>
            </wp:positionV>
            <wp:extent cx="1931670" cy="568325"/>
            <wp:effectExtent l="0" t="0" r="0" b="3175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53BD3" w14:textId="77777777" w:rsidR="00225D43" w:rsidRDefault="00225D43" w:rsidP="0095041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57D7333" w14:textId="77777777" w:rsidR="00225D43" w:rsidRDefault="00225D43" w:rsidP="0095041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6548D7A" w14:textId="77777777" w:rsidR="00225D43" w:rsidRDefault="00225D43" w:rsidP="0095041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FFCE0D0" w14:textId="214CB1FA" w:rsidR="00950418" w:rsidRPr="00950418" w:rsidRDefault="00950418" w:rsidP="00950418">
      <w:p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pring 2022 </w:t>
      </w: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Internship – Marketing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&amp; PR </w:t>
      </w: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Intern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– Paid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$15/</w:t>
      </w:r>
      <w:proofErr w:type="spellStart"/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hr</w:t>
      </w:r>
      <w:proofErr w:type="spellEnd"/>
    </w:p>
    <w:p w14:paraId="53497F2D" w14:textId="4B1262EC" w:rsidR="00950418" w:rsidRDefault="00950418" w:rsidP="00950418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Preferred Duration 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April 4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– </w:t>
      </w:r>
      <w:r w:rsidR="006460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June 30</w:t>
      </w:r>
      <w:r w:rsidR="006460CA" w:rsidRPr="006460C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proofErr w:type="gramStart"/>
      <w:r w:rsidR="006460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2022</w:t>
      </w:r>
      <w:proofErr w:type="gramEnd"/>
      <w:r w:rsidR="006460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– potential to extend into Summer 2022 Internship </w:t>
      </w:r>
    </w:p>
    <w:p w14:paraId="45A0C5AD" w14:textId="7B9E94E0" w:rsidR="00950418" w:rsidRPr="00950418" w:rsidRDefault="00950418" w:rsidP="00950418">
      <w:p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Part Time or Full Time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614F5C" w:rsidRPr="00614F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Available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/ </w:t>
      </w:r>
      <w:r w:rsidR="00614F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Minimum </w:t>
      </w: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Hours per week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– 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M-F, 15 hours (3 hours/day or can break up into 3 days/week</w:t>
      </w:r>
      <w:r w:rsidR="00225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at 5 hours a day) </w:t>
      </w:r>
    </w:p>
    <w:p w14:paraId="43CC6001" w14:textId="372395F3" w:rsidR="00950418" w:rsidRDefault="00950418" w:rsidP="00950418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Location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 w:rsidRPr="00225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– RSM Headquarters</w:t>
      </w:r>
      <w:r w:rsidR="00225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22382 Avenida </w:t>
      </w:r>
      <w:proofErr w:type="spellStart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Empresa</w:t>
      </w:r>
      <w:proofErr w:type="spellEnd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RSM, CA 92688 (potential part-time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hybrid 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WFH opportunity available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as some responsibilities require the intern to work in-person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)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Equipment </w:t>
      </w:r>
      <w:r w:rsidR="00810DF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is 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not </w:t>
      </w:r>
      <w:proofErr w:type="gramStart"/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provided,</w:t>
      </w:r>
      <w:proofErr w:type="gramEnd"/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candidate must </w:t>
      </w:r>
      <w:r w:rsidR="00810DF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own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sufficient laptop</w:t>
      </w:r>
      <w:r w:rsidR="00225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</w:t>
      </w:r>
      <w:r w:rsidR="00614F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desktop if WFH hybrid is to be considered an option.</w:t>
      </w:r>
    </w:p>
    <w:p w14:paraId="45A2DA9C" w14:textId="77777777" w:rsidR="006460CA" w:rsidRPr="00950418" w:rsidRDefault="006460CA" w:rsidP="00950418">
      <w:pPr>
        <w:rPr>
          <w:rFonts w:ascii="Calibri" w:eastAsia="Times New Roman" w:hAnsi="Calibri" w:cs="Calibri"/>
          <w:color w:val="000000"/>
          <w:lang w:eastAsia="en-GB"/>
        </w:rPr>
      </w:pPr>
    </w:p>
    <w:p w14:paraId="128BDE42" w14:textId="77777777" w:rsidR="00950418" w:rsidRPr="00950418" w:rsidRDefault="00950418" w:rsidP="00950418">
      <w:p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Core Responsibilities include but are not limited to:</w:t>
      </w:r>
    </w:p>
    <w:p w14:paraId="005F1984" w14:textId="07E0377D" w:rsidR="00614F5C" w:rsidRPr="00614F5C" w:rsidRDefault="00614F5C" w:rsidP="006460CA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Assist copywriting team and VP on developing </w:t>
      </w:r>
      <w:r w:rsidR="00003301">
        <w:rPr>
          <w:rFonts w:ascii="Calibri" w:eastAsia="Times New Roman" w:hAnsi="Calibri" w:cs="Calibri"/>
          <w:color w:val="000000"/>
          <w:lang w:eastAsia="en-GB"/>
        </w:rPr>
        <w:t>and fine</w:t>
      </w:r>
      <w:r w:rsidR="00810DFA">
        <w:rPr>
          <w:rFonts w:ascii="Calibri" w:eastAsia="Times New Roman" w:hAnsi="Calibri" w:cs="Calibri"/>
          <w:color w:val="000000"/>
          <w:lang w:eastAsia="en-GB"/>
        </w:rPr>
        <w:t>-</w:t>
      </w:r>
      <w:r w:rsidR="00003301">
        <w:rPr>
          <w:rFonts w:ascii="Calibri" w:eastAsia="Times New Roman" w:hAnsi="Calibri" w:cs="Calibri"/>
          <w:color w:val="000000"/>
          <w:lang w:eastAsia="en-GB"/>
        </w:rPr>
        <w:t xml:space="preserve">tuning </w:t>
      </w:r>
      <w:r w:rsidR="00225D43">
        <w:rPr>
          <w:rFonts w:ascii="Calibri" w:eastAsia="Times New Roman" w:hAnsi="Calibri" w:cs="Calibri"/>
          <w:color w:val="000000"/>
          <w:lang w:eastAsia="en-GB"/>
        </w:rPr>
        <w:t xml:space="preserve">Unique Selling Propositions for Melissa’s major industry verticals and product lines </w:t>
      </w:r>
    </w:p>
    <w:p w14:paraId="70B0F621" w14:textId="24EF0352" w:rsidR="006460CA" w:rsidRPr="00950418" w:rsidRDefault="00950418" w:rsidP="006460CA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Social Media of 3 Melissa Brand Accounts –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Create content calendar, 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write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caption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banner 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copy, </w:t>
      </w:r>
      <w:r w:rsidR="006460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collaborate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with graphic design team for banners,</w:t>
      </w:r>
      <w:r w:rsidR="006460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work with PR agency and global teams for content sharing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schedule posts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Hubspot</w:t>
      </w:r>
      <w:proofErr w:type="spellEnd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Monitor the accounts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and engage with the community as needed. Create metrics reports for social media accounts.</w:t>
      </w:r>
    </w:p>
    <w:p w14:paraId="41D3388C" w14:textId="4BCD7ADB" w:rsidR="00950418" w:rsidRPr="00950418" w:rsidRDefault="00614F5C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Write copy and </w:t>
      </w:r>
      <w:r w:rsidR="00950418"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or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q</w:t>
      </w:r>
      <w:r w:rsidR="00950418"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ueue up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</w:t>
      </w:r>
      <w:r w:rsidR="00950418"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log posts on our 3 Melissa Blogs</w:t>
      </w:r>
    </w:p>
    <w:p w14:paraId="5F2D1758" w14:textId="77777777" w:rsidR="00950418" w:rsidRPr="00950418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Queue up emails for deployment</w:t>
      </w:r>
    </w:p>
    <w:p w14:paraId="5FE5658E" w14:textId="77777777" w:rsidR="00950418" w:rsidRPr="00950418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Correspond with giveaway winners or clients/prospects/customers that have participated in an incentive offer and send them a digital </w:t>
      </w:r>
      <w:proofErr w:type="spellStart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giftcard</w:t>
      </w:r>
      <w:proofErr w:type="spellEnd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(usually </w:t>
      </w:r>
      <w:proofErr w:type="spellStart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starbucks</w:t>
      </w:r>
      <w:proofErr w:type="spellEnd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or amazon)</w:t>
      </w:r>
    </w:p>
    <w:p w14:paraId="7E75E993" w14:textId="77777777" w:rsidR="00950418" w:rsidRPr="00950418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Ship collateral/swag items out of the Melissa warehouse as needed</w:t>
      </w:r>
    </w:p>
    <w:p w14:paraId="0C8EA950" w14:textId="77777777" w:rsidR="00950418" w:rsidRPr="00950418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Research, gather and collate data to create reports</w:t>
      </w:r>
    </w:p>
    <w:p w14:paraId="58020DBF" w14:textId="01C7ECE7" w:rsidR="00950418" w:rsidRPr="00950418" w:rsidRDefault="006460CA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Assist in c</w:t>
      </w:r>
      <w:r w:rsidR="00950418"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reating workflow reference guides/documentation for the dept</w:t>
      </w:r>
    </w:p>
    <w:p w14:paraId="61D62E41" w14:textId="77777777" w:rsidR="00950418" w:rsidRPr="00950418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Assist in any trade show/conference related, or company-sponsored events</w:t>
      </w:r>
    </w:p>
    <w:p w14:paraId="70B95398" w14:textId="747435DE" w:rsidR="00950418" w:rsidRPr="00950418" w:rsidRDefault="006460CA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Assist in l</w:t>
      </w:r>
      <w:r w:rsidR="00950418"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ead processing</w:t>
      </w:r>
    </w:p>
    <w:p w14:paraId="10C8E236" w14:textId="77777777" w:rsidR="00950418" w:rsidRPr="00950418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Organize assets, </w:t>
      </w:r>
      <w:proofErr w:type="gramStart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collateral</w:t>
      </w:r>
      <w:proofErr w:type="gramEnd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inventory</w:t>
      </w:r>
    </w:p>
    <w:p w14:paraId="059AEBFD" w14:textId="391F36EB" w:rsidR="00950418" w:rsidRPr="006460CA" w:rsidRDefault="00950418" w:rsidP="0095041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Organize/Moderate &amp; Host Internal or External Webinars (not often, and do not need to know product knowledge for this)</w:t>
      </w:r>
    </w:p>
    <w:p w14:paraId="7D8AAC49" w14:textId="77777777" w:rsidR="006460CA" w:rsidRPr="00950418" w:rsidRDefault="006460CA" w:rsidP="006460CA">
      <w:pPr>
        <w:ind w:left="765"/>
        <w:rPr>
          <w:rFonts w:ascii="Calibri" w:eastAsia="Times New Roman" w:hAnsi="Calibri" w:cs="Calibri"/>
          <w:color w:val="000000"/>
          <w:lang w:eastAsia="en-GB"/>
        </w:rPr>
      </w:pPr>
    </w:p>
    <w:p w14:paraId="235C0F7F" w14:textId="77777777" w:rsidR="00950418" w:rsidRPr="00950418" w:rsidRDefault="00950418" w:rsidP="00950418">
      <w:pPr>
        <w:rPr>
          <w:rFonts w:ascii="Calibri" w:eastAsia="Times New Roman" w:hAnsi="Calibri" w:cs="Calibri"/>
          <w:color w:val="000000"/>
          <w:u w:val="single"/>
          <w:lang w:eastAsia="en-GB"/>
        </w:rPr>
      </w:pPr>
      <w:r w:rsidRPr="0095041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Preferred Skills &amp; Qualifications</w:t>
      </w:r>
    </w:p>
    <w:p w14:paraId="1DCB32A9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Resourceful, having adaptability, be detail-oriented, excellent time management and able to multitask but also discern urgent from less urgent items and reprioritize as needed</w:t>
      </w:r>
    </w:p>
    <w:p w14:paraId="176347BA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Understanding the creative process from concept – design development – execution</w:t>
      </w:r>
    </w:p>
    <w:p w14:paraId="56C3653D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Strong verbal and written communication skills</w:t>
      </w:r>
    </w:p>
    <w:p w14:paraId="210FB79E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Strong spelling and grammar skills</w:t>
      </w:r>
    </w:p>
    <w:p w14:paraId="7303F5CC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Excellent interpersonal and customer service skills</w:t>
      </w:r>
    </w:p>
    <w:p w14:paraId="79F9854C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Able to work independently with little to no supervision but can collaborate with others (internally &amp; cross departmentally)</w:t>
      </w:r>
    </w:p>
    <w:p w14:paraId="747BADEA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Technologically adept</w:t>
      </w:r>
    </w:p>
    <w:p w14:paraId="47CBED35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Solid basic proficiency in Microsoft Suite programs &amp; Adobe PDF Reader</w:t>
      </w:r>
    </w:p>
    <w:p w14:paraId="7557E630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Able to work on PC or MAC systems</w:t>
      </w:r>
    </w:p>
    <w:p w14:paraId="4826BAC5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Familiarity with programs such as Monday.com, discord, bit.ly and </w:t>
      </w:r>
      <w:proofErr w:type="spellStart"/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hubspot</w:t>
      </w:r>
      <w:proofErr w:type="spellEnd"/>
    </w:p>
    <w:p w14:paraId="10D7F0CF" w14:textId="77777777" w:rsidR="00950418" w:rsidRPr="00950418" w:rsidRDefault="00950418" w:rsidP="0095041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95041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Having a sense of proactiveness and taking initiative</w:t>
      </w:r>
    </w:p>
    <w:p w14:paraId="35C9A411" w14:textId="2533CBB3" w:rsidR="00950418" w:rsidRDefault="00950418"/>
    <w:p w14:paraId="41810E27" w14:textId="77777777" w:rsidR="006460CA" w:rsidRPr="008B40FD" w:rsidRDefault="006460CA" w:rsidP="006460C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8B40FD">
        <w:rPr>
          <w:rFonts w:ascii="Calibri" w:hAnsi="Calibri" w:cs="Calibri"/>
          <w:b/>
          <w:bCs/>
          <w:sz w:val="22"/>
          <w:szCs w:val="22"/>
          <w:u w:val="single"/>
        </w:rPr>
        <w:t>Physical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/Interpersonal</w:t>
      </w:r>
      <w:r w:rsidRPr="008B40FD">
        <w:rPr>
          <w:rFonts w:ascii="Calibri" w:hAnsi="Calibri" w:cs="Calibri"/>
          <w:b/>
          <w:bCs/>
          <w:sz w:val="22"/>
          <w:szCs w:val="22"/>
          <w:u w:val="single"/>
        </w:rPr>
        <w:t xml:space="preserve"> Requirements and Work Environment</w:t>
      </w:r>
    </w:p>
    <w:p w14:paraId="0F08B92D" w14:textId="77777777" w:rsidR="006460CA" w:rsidRPr="008B40FD" w:rsidRDefault="006460CA" w:rsidP="006460C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Communicate via voice, email or other device with coworkers, </w:t>
      </w:r>
      <w:proofErr w:type="gramStart"/>
      <w:r>
        <w:rPr>
          <w:rFonts w:ascii="Calibri" w:hAnsi="Calibri" w:cs="Calibri"/>
          <w:sz w:val="22"/>
          <w:szCs w:val="22"/>
        </w:rPr>
        <w:t>clients</w:t>
      </w:r>
      <w:proofErr w:type="gramEnd"/>
      <w:r>
        <w:rPr>
          <w:rFonts w:ascii="Calibri" w:hAnsi="Calibri" w:cs="Calibri"/>
          <w:sz w:val="22"/>
          <w:szCs w:val="22"/>
        </w:rPr>
        <w:t xml:space="preserve"> and vendors.</w:t>
      </w:r>
    </w:p>
    <w:p w14:paraId="5CB4A001" w14:textId="77777777" w:rsidR="006460CA" w:rsidRPr="008B40FD" w:rsidRDefault="006460CA" w:rsidP="006460C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B40FD">
        <w:rPr>
          <w:rFonts w:ascii="Calibri" w:hAnsi="Calibri" w:cs="Calibri"/>
          <w:sz w:val="22"/>
          <w:szCs w:val="22"/>
        </w:rPr>
        <w:t>Ability</w:t>
      </w:r>
      <w:r>
        <w:rPr>
          <w:rFonts w:ascii="Calibri" w:hAnsi="Calibri" w:cs="Calibri"/>
          <w:sz w:val="22"/>
          <w:szCs w:val="22"/>
        </w:rPr>
        <w:t xml:space="preserve"> to work with minimal instruction</w:t>
      </w:r>
    </w:p>
    <w:p w14:paraId="186B2A18" w14:textId="40AF243D" w:rsidR="006460CA" w:rsidRDefault="006460CA" w:rsidP="006460C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B40FD">
        <w:rPr>
          <w:rFonts w:ascii="Calibri" w:hAnsi="Calibri" w:cs="Calibri"/>
          <w:sz w:val="22"/>
          <w:szCs w:val="22"/>
        </w:rPr>
        <w:t xml:space="preserve">Remain in a stationary position, often sitting or standing </w:t>
      </w:r>
      <w:r>
        <w:rPr>
          <w:rFonts w:ascii="Calibri" w:hAnsi="Calibri" w:cs="Calibri"/>
          <w:sz w:val="22"/>
          <w:szCs w:val="22"/>
        </w:rPr>
        <w:t>for</w:t>
      </w:r>
      <w:r w:rsidRPr="008B40FD">
        <w:rPr>
          <w:rFonts w:ascii="Calibri" w:hAnsi="Calibri" w:cs="Calibri"/>
          <w:sz w:val="22"/>
          <w:szCs w:val="22"/>
        </w:rPr>
        <w:t xml:space="preserve"> prolonged periods while working on a computer</w:t>
      </w:r>
    </w:p>
    <w:p w14:paraId="623AAB7D" w14:textId="77777777" w:rsidR="006460CA" w:rsidRDefault="006460CA" w:rsidP="006460C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B7E7E">
        <w:rPr>
          <w:rFonts w:ascii="Calibri" w:hAnsi="Calibri" w:cs="Calibri"/>
          <w:sz w:val="22"/>
          <w:szCs w:val="22"/>
        </w:rPr>
        <w:t xml:space="preserve">Be able to lift and move up to 50lbs </w:t>
      </w:r>
      <w:r>
        <w:rPr>
          <w:rFonts w:ascii="Calibri" w:hAnsi="Calibri" w:cs="Calibri"/>
          <w:sz w:val="22"/>
          <w:szCs w:val="22"/>
        </w:rPr>
        <w:t>(marketing materials)</w:t>
      </w:r>
    </w:p>
    <w:p w14:paraId="7FD1D344" w14:textId="5B05C562" w:rsidR="006460CA" w:rsidRPr="003B7E7E" w:rsidRDefault="006460CA" w:rsidP="006460C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B7E7E">
        <w:rPr>
          <w:rFonts w:ascii="Calibri" w:hAnsi="Calibri" w:cs="Calibri"/>
          <w:sz w:val="22"/>
          <w:szCs w:val="22"/>
        </w:rPr>
        <w:t>Possible travel to trade shows/other company-sponsored events</w:t>
      </w:r>
    </w:p>
    <w:p w14:paraId="5BB69495" w14:textId="1A0E105A" w:rsidR="006460CA" w:rsidRDefault="006460CA"/>
    <w:p w14:paraId="28961E85" w14:textId="221D9548" w:rsidR="00FF6AC5" w:rsidRDefault="00FF6AC5"/>
    <w:p w14:paraId="63F4B123" w14:textId="3D3C7E95" w:rsidR="00FF6AC5" w:rsidRDefault="00FF6AC5"/>
    <w:p w14:paraId="54D0DF10" w14:textId="36196274" w:rsidR="00FF6AC5" w:rsidRPr="00FF6AC5" w:rsidRDefault="00FF6AC5">
      <w:pPr>
        <w:rPr>
          <w:b/>
          <w:bCs/>
        </w:rPr>
      </w:pPr>
      <w:r w:rsidRPr="00FF6AC5">
        <w:rPr>
          <w:b/>
          <w:bCs/>
        </w:rPr>
        <w:lastRenderedPageBreak/>
        <w:t>About Melissa</w:t>
      </w:r>
    </w:p>
    <w:p w14:paraId="21929879" w14:textId="77777777" w:rsidR="00FF6AC5" w:rsidRPr="00FF6AC5" w:rsidRDefault="00FF6AC5" w:rsidP="00FF6AC5">
      <w:r w:rsidRPr="00FF6AC5">
        <w:t xml:space="preserve">Our 37+ years of address expertise started with ZIP+4 and turned into so much more. Melissa is a single-source vendor of global address management, data quality and identity verification solutions that help organizations harness accurate data for a more compelling customer view. Our industry-leading solutions have processed over 1 trillion address, name, </w:t>
      </w:r>
      <w:proofErr w:type="gramStart"/>
      <w:r w:rsidRPr="00FF6AC5">
        <w:t>phone</w:t>
      </w:r>
      <w:proofErr w:type="gramEnd"/>
      <w:r w:rsidRPr="00FF6AC5">
        <w:t xml:space="preserve"> and email records, making it clear why thousands of businesses worldwide trust Melissa with their data quality needs.</w:t>
      </w:r>
    </w:p>
    <w:p w14:paraId="06E2BDC8" w14:textId="5DE49EFF" w:rsidR="00FF6AC5" w:rsidRDefault="00FF6AC5"/>
    <w:p w14:paraId="26B484CA" w14:textId="539F6086" w:rsidR="00003301" w:rsidRDefault="00003301">
      <w:r>
        <w:t xml:space="preserve">Melissa headquarters </w:t>
      </w:r>
      <w:proofErr w:type="gramStart"/>
      <w:r>
        <w:t>are located in</w:t>
      </w:r>
      <w:proofErr w:type="gramEnd"/>
      <w:r>
        <w:t xml:space="preserve"> Rancho Santa Margarita, CA, with U.S. offices in Washington, Oregon, Massachusetts &amp; North Carolina and international offices in the U.K., India, Germany &amp; Singapore. </w:t>
      </w:r>
    </w:p>
    <w:p w14:paraId="4AA973DD" w14:textId="61CEBC20" w:rsidR="00003301" w:rsidRDefault="00003301"/>
    <w:p w14:paraId="53140578" w14:textId="77777777" w:rsidR="00003301" w:rsidRDefault="00003301"/>
    <w:p w14:paraId="3957C32F" w14:textId="4E49394C" w:rsidR="00225D43" w:rsidRPr="00225D43" w:rsidRDefault="00225D43">
      <w:pPr>
        <w:rPr>
          <w:b/>
          <w:bCs/>
          <w:sz w:val="22"/>
          <w:szCs w:val="22"/>
        </w:rPr>
      </w:pPr>
      <w:r w:rsidRPr="00225D43">
        <w:rPr>
          <w:b/>
          <w:bCs/>
          <w:sz w:val="22"/>
          <w:szCs w:val="22"/>
        </w:rPr>
        <w:t xml:space="preserve">Send cover letter &amp; resume to Melissa Marketing Manager Amanda Nguyen Hammond: </w:t>
      </w:r>
      <w:hyperlink r:id="rId6" w:history="1">
        <w:r w:rsidRPr="00225D43">
          <w:rPr>
            <w:rStyle w:val="Hyperlink"/>
            <w:sz w:val="22"/>
            <w:szCs w:val="22"/>
          </w:rPr>
          <w:t>amanda@melissadata.com</w:t>
        </w:r>
      </w:hyperlink>
    </w:p>
    <w:sectPr w:rsidR="00225D43" w:rsidRPr="00225D43" w:rsidSect="00225D4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6D4"/>
    <w:multiLevelType w:val="hybridMultilevel"/>
    <w:tmpl w:val="3EDE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F2C87"/>
    <w:multiLevelType w:val="multilevel"/>
    <w:tmpl w:val="D7A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1D6859"/>
    <w:multiLevelType w:val="multilevel"/>
    <w:tmpl w:val="E10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18"/>
    <w:rsid w:val="00003301"/>
    <w:rsid w:val="0005062B"/>
    <w:rsid w:val="00225D43"/>
    <w:rsid w:val="00614F5C"/>
    <w:rsid w:val="006460CA"/>
    <w:rsid w:val="00810DFA"/>
    <w:rsid w:val="00950418"/>
    <w:rsid w:val="00CA2188"/>
    <w:rsid w:val="00D01D2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AE20"/>
  <w15:chartTrackingRefBased/>
  <w15:docId w15:val="{14FB89A2-0768-BB4C-9ADB-32F80BC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0418"/>
  </w:style>
  <w:style w:type="paragraph" w:styleId="ListParagraph">
    <w:name w:val="List Paragraph"/>
    <w:basedOn w:val="Normal"/>
    <w:uiPriority w:val="34"/>
    <w:qFormat/>
    <w:rsid w:val="00950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25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melissada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Department</dc:creator>
  <cp:keywords/>
  <dc:description/>
  <cp:lastModifiedBy>Marketing Department</cp:lastModifiedBy>
  <cp:revision>5</cp:revision>
  <dcterms:created xsi:type="dcterms:W3CDTF">2022-01-24T18:34:00Z</dcterms:created>
  <dcterms:modified xsi:type="dcterms:W3CDTF">2022-01-24T23:05:00Z</dcterms:modified>
</cp:coreProperties>
</file>