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3535821A" w:rsidR="00424C84" w:rsidRPr="003273B5" w:rsidRDefault="00424C84" w:rsidP="00424C84">
      <w:pPr>
        <w:jc w:val="center"/>
        <w:rPr>
          <w:b/>
        </w:rPr>
      </w:pPr>
      <w:r w:rsidRPr="003273B5">
        <w:rPr>
          <w:b/>
        </w:rPr>
        <w:t xml:space="preserve">FACULTY COUNCIL MEETING </w:t>
      </w:r>
      <w:r w:rsidR="00DF05B2">
        <w:rPr>
          <w:b/>
        </w:rPr>
        <w:t>MINUTES</w:t>
      </w:r>
    </w:p>
    <w:p w14:paraId="6AFC7A0F" w14:textId="519DEAD7" w:rsidR="00424C84" w:rsidRPr="003273B5" w:rsidRDefault="00182510" w:rsidP="00424C84">
      <w:pPr>
        <w:jc w:val="center"/>
      </w:pPr>
      <w:r>
        <w:t>Wednes</w:t>
      </w:r>
      <w:r w:rsidR="00F85FD8">
        <w:t xml:space="preserve">day, March </w:t>
      </w:r>
      <w:r>
        <w:t>9</w:t>
      </w:r>
      <w:r w:rsidR="00F819BA">
        <w:t>, 2022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5F5972FD" w14:textId="77777777" w:rsidR="00E50F0D" w:rsidRPr="00972977" w:rsidRDefault="00E50F0D" w:rsidP="00E50F0D">
      <w:pPr>
        <w:jc w:val="center"/>
        <w:rPr>
          <w:rFonts w:ascii="Calibri" w:eastAsia="Times New Roman" w:hAnsi="Calibri" w:cs="Calibri"/>
          <w:color w:val="0000FF"/>
          <w:u w:val="single"/>
        </w:rPr>
      </w:pPr>
      <w:r w:rsidRPr="003273B5">
        <w:rPr>
          <w:rFonts w:ascii="Calibri" w:eastAsia="Times New Roman" w:hAnsi="Calibri" w:cs="Calibri"/>
          <w:color w:val="000000"/>
        </w:rPr>
        <w:t xml:space="preserve">Zoom link: </w:t>
      </w:r>
      <w:hyperlink r:id="rId5" w:history="1">
        <w:r w:rsidRPr="003273B5">
          <w:rPr>
            <w:rStyle w:val="Hyperlink"/>
            <w:rFonts w:ascii="Calibri" w:eastAsia="Times New Roman" w:hAnsi="Calibri" w:cs="Calibri"/>
          </w:rPr>
          <w:t>https://csulb.zoom.us/j/82883674031</w:t>
        </w:r>
      </w:hyperlink>
    </w:p>
    <w:p w14:paraId="059D41D5" w14:textId="77777777" w:rsidR="00E50F0D" w:rsidRPr="003273B5" w:rsidRDefault="00E50F0D" w:rsidP="00E50F0D">
      <w:pPr>
        <w:jc w:val="center"/>
        <w:rPr>
          <w:rFonts w:ascii="Calibri" w:eastAsia="Times New Roman" w:hAnsi="Calibri" w:cs="Calibri"/>
          <w:color w:val="000000"/>
        </w:rPr>
      </w:pPr>
      <w:r w:rsidRPr="003273B5">
        <w:rPr>
          <w:rFonts w:ascii="Calibri" w:eastAsia="Times New Roman" w:hAnsi="Calibri" w:cs="Calibri"/>
          <w:color w:val="000000"/>
        </w:rPr>
        <w:t>Meeting ID: 828 8367 4031</w:t>
      </w:r>
    </w:p>
    <w:p w14:paraId="14262D8A" w14:textId="77777777" w:rsidR="00EC0A56" w:rsidRPr="003273B5" w:rsidRDefault="00EC0A56" w:rsidP="00424C84"/>
    <w:p w14:paraId="371E1410" w14:textId="7310B7F6" w:rsidR="00FD12A7" w:rsidRDefault="00BD02BC" w:rsidP="00FD12A7">
      <w:pPr>
        <w:pStyle w:val="ListParagraph"/>
        <w:numPr>
          <w:ilvl w:val="0"/>
          <w:numId w:val="3"/>
        </w:numPr>
        <w:rPr>
          <w:b/>
          <w:bCs/>
        </w:rPr>
      </w:pPr>
      <w:r w:rsidRPr="0094440E">
        <w:rPr>
          <w:b/>
          <w:bCs/>
        </w:rPr>
        <w:t>Call to Order</w:t>
      </w:r>
      <w:r w:rsidR="00A779C5" w:rsidRPr="0094440E">
        <w:rPr>
          <w:b/>
          <w:bCs/>
        </w:rPr>
        <w:t xml:space="preserve"> 3:3</w:t>
      </w:r>
      <w:r w:rsidR="00E65A25">
        <w:rPr>
          <w:b/>
          <w:bCs/>
        </w:rPr>
        <w:t>4</w:t>
      </w:r>
      <w:r w:rsidR="00A779C5" w:rsidRPr="0094440E">
        <w:rPr>
          <w:b/>
          <w:bCs/>
        </w:rPr>
        <w:t>pm</w:t>
      </w:r>
    </w:p>
    <w:p w14:paraId="636E4C48" w14:textId="77777777" w:rsidR="000D66E7" w:rsidRPr="000D66E7" w:rsidRDefault="000D66E7" w:rsidP="000D66E7">
      <w:pPr>
        <w:pStyle w:val="ListParagraph"/>
        <w:rPr>
          <w:b/>
          <w:bCs/>
        </w:rPr>
      </w:pPr>
    </w:p>
    <w:p w14:paraId="2384CD7B" w14:textId="45035D02" w:rsidR="002B3CC0" w:rsidRPr="002B3CC0" w:rsidRDefault="000D66E7" w:rsidP="000D66E7">
      <w:pPr>
        <w:ind w:left="36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Attendance: </w:t>
      </w:r>
      <w:r w:rsidR="002B3CC0" w:rsidRPr="002B3CC0">
        <w:rPr>
          <w:rFonts w:eastAsia="Times New Roman" w:cstheme="minorHAnsi"/>
          <w:color w:val="000000"/>
        </w:rPr>
        <w:t>Eileen Klink (English)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Gwen Shaffer (Journalism)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Wayne Wright (Philosophy)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 xml:space="preserve">Tina </w:t>
      </w:r>
      <w:proofErr w:type="spellStart"/>
      <w:r w:rsidR="002B3CC0" w:rsidRPr="002B3CC0">
        <w:rPr>
          <w:rFonts w:eastAsia="Times New Roman" w:cstheme="minorHAnsi"/>
          <w:color w:val="000000"/>
        </w:rPr>
        <w:t>Matuchniak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(English</w:t>
      </w:r>
      <w:r w:rsidR="002B3CC0" w:rsidRPr="000D66E7">
        <w:rPr>
          <w:rFonts w:eastAsia="Times New Roman" w:cstheme="minorHAnsi"/>
          <w:color w:val="000000"/>
        </w:rPr>
        <w:t>)</w:t>
      </w:r>
      <w:r w:rsidR="002B3CC0" w:rsidRPr="000D66E7">
        <w:rPr>
          <w:rFonts w:eastAsia="Times New Roman" w:cstheme="minorHAnsi"/>
        </w:rPr>
        <w:t xml:space="preserve">, </w:t>
      </w:r>
      <w:proofErr w:type="spellStart"/>
      <w:r w:rsidR="002B3CC0" w:rsidRPr="002B3CC0">
        <w:rPr>
          <w:rFonts w:eastAsia="Times New Roman" w:cstheme="minorHAnsi"/>
          <w:color w:val="000000"/>
        </w:rPr>
        <w:t>Dmitrii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</w:t>
      </w:r>
      <w:proofErr w:type="spellStart"/>
      <w:r w:rsidR="002B3CC0" w:rsidRPr="002B3CC0">
        <w:rPr>
          <w:rFonts w:eastAsia="Times New Roman" w:cstheme="minorHAnsi"/>
          <w:color w:val="000000"/>
        </w:rPr>
        <w:t>Sidorov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(Geography)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Michael Eisenstadt (Communication Studies)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Alice Nicholas (Africana Studies)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Araceli Gonzalez (Psychology)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Arturo Zavala (Psychology)</w:t>
      </w:r>
      <w:r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 xml:space="preserve">Maddie </w:t>
      </w:r>
      <w:proofErr w:type="spellStart"/>
      <w:r w:rsidR="002B3CC0" w:rsidRPr="002B3CC0">
        <w:rPr>
          <w:rFonts w:eastAsia="Times New Roman" w:cstheme="minorHAnsi"/>
          <w:color w:val="000000"/>
        </w:rPr>
        <w:t>Liseblad</w:t>
      </w:r>
      <w:r w:rsidR="002B3CC0" w:rsidRPr="000D66E7">
        <w:rPr>
          <w:rFonts w:eastAsia="Times New Roman" w:cstheme="minorHAnsi"/>
          <w:color w:val="000000"/>
        </w:rPr>
        <w:t>ww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(Journalism)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Crystal Yin Lie (Comparative World Literature)</w:t>
      </w:r>
      <w:r w:rsidR="002B3CC0" w:rsidRPr="000D66E7">
        <w:rPr>
          <w:rFonts w:eastAsia="Times New Roman" w:cstheme="minorHAnsi"/>
        </w:rPr>
        <w:t xml:space="preserve">. </w:t>
      </w:r>
      <w:r w:rsidR="002B3CC0" w:rsidRPr="002B3CC0">
        <w:rPr>
          <w:rFonts w:eastAsia="Times New Roman" w:cstheme="minorHAnsi"/>
          <w:color w:val="000000"/>
        </w:rPr>
        <w:t xml:space="preserve">Yada </w:t>
      </w:r>
      <w:proofErr w:type="spellStart"/>
      <w:r w:rsidR="002B3CC0" w:rsidRPr="002B3CC0">
        <w:rPr>
          <w:rFonts w:eastAsia="Times New Roman" w:cstheme="minorHAnsi"/>
          <w:color w:val="000000"/>
        </w:rPr>
        <w:t>Treesukosol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(Psychology)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 xml:space="preserve">Deb </w:t>
      </w:r>
      <w:proofErr w:type="spellStart"/>
      <w:r w:rsidR="002B3CC0" w:rsidRPr="002B3CC0">
        <w:rPr>
          <w:rFonts w:eastAsia="Times New Roman" w:cstheme="minorHAnsi"/>
          <w:color w:val="000000"/>
        </w:rPr>
        <w:t>Thien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(CLA)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 xml:space="preserve">Steven </w:t>
      </w:r>
      <w:proofErr w:type="spellStart"/>
      <w:r w:rsidR="002B3CC0" w:rsidRPr="002B3CC0">
        <w:rPr>
          <w:rFonts w:eastAsia="Times New Roman" w:cstheme="minorHAnsi"/>
          <w:color w:val="000000"/>
        </w:rPr>
        <w:t>Rousso</w:t>
      </w:r>
      <w:proofErr w:type="spellEnd"/>
      <w:r w:rsidR="002B3CC0" w:rsidRPr="002B3CC0">
        <w:rPr>
          <w:rFonts w:eastAsia="Times New Roman" w:cstheme="minorHAnsi"/>
          <w:color w:val="000000"/>
        </w:rPr>
        <w:t>-Schindler (Anthropology)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Rajbir Singh Judge (History)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Roberto Ortiz, Sociology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Stephanie Hartzell (Communication Studies)</w:t>
      </w:r>
      <w:r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Loretta Ramirez (Chicano and Latino Studies)</w:t>
      </w:r>
      <w:r w:rsidR="002B3CC0"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Moyang Li (English)</w:t>
      </w:r>
      <w:r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Isacar Bolaños (History)</w:t>
      </w:r>
      <w:r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Gabriel Estrada (Religious Studies)</w:t>
      </w:r>
      <w:r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Jessica Russell (Communication Studies)</w:t>
      </w:r>
      <w:r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David Wallace (Dean’s Office)</w:t>
      </w:r>
      <w:r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May Ling Halim (Psychology)</w:t>
      </w:r>
      <w:r w:rsidRPr="000D66E7">
        <w:rPr>
          <w:rFonts w:eastAsia="Times New Roman" w:cstheme="minorHAnsi"/>
        </w:rPr>
        <w:t xml:space="preserve">, </w:t>
      </w:r>
      <w:proofErr w:type="spellStart"/>
      <w:r w:rsidR="002B3CC0" w:rsidRPr="002B3CC0">
        <w:rPr>
          <w:rFonts w:eastAsia="Times New Roman" w:cstheme="minorHAnsi"/>
          <w:color w:val="000000"/>
        </w:rPr>
        <w:t>Azza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</w:t>
      </w:r>
      <w:proofErr w:type="spellStart"/>
      <w:r w:rsidR="002B3CC0" w:rsidRPr="002B3CC0">
        <w:rPr>
          <w:rFonts w:eastAsia="Times New Roman" w:cstheme="minorHAnsi"/>
          <w:color w:val="000000"/>
        </w:rPr>
        <w:t>Basarudin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(WGSS)</w:t>
      </w:r>
      <w:r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 xml:space="preserve">Nana </w:t>
      </w:r>
      <w:proofErr w:type="spellStart"/>
      <w:r w:rsidR="002B3CC0" w:rsidRPr="002B3CC0">
        <w:rPr>
          <w:rFonts w:eastAsia="Times New Roman" w:cstheme="minorHAnsi"/>
          <w:color w:val="000000"/>
        </w:rPr>
        <w:t>Suzumura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(Asian </w:t>
      </w:r>
      <w:r w:rsidR="002B3CC0" w:rsidRPr="002B3CC0">
        <w:rPr>
          <w:rFonts w:eastAsia="MS Gothic" w:cstheme="minorHAnsi"/>
          <w:color w:val="000000"/>
        </w:rPr>
        <w:t>＆</w:t>
      </w:r>
      <w:r w:rsidR="002B3CC0" w:rsidRPr="002B3CC0">
        <w:rPr>
          <w:rFonts w:eastAsia="Times New Roman" w:cstheme="minorHAnsi"/>
          <w:color w:val="000000"/>
        </w:rPr>
        <w:t xml:space="preserve"> Asian American Studies)</w:t>
      </w:r>
      <w:r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 xml:space="preserve">Matt </w:t>
      </w:r>
      <w:proofErr w:type="spellStart"/>
      <w:r w:rsidR="002B3CC0" w:rsidRPr="002B3CC0">
        <w:rPr>
          <w:rFonts w:eastAsia="Times New Roman" w:cstheme="minorHAnsi"/>
          <w:color w:val="000000"/>
        </w:rPr>
        <w:t>Lesenyie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(Political science)</w:t>
      </w:r>
      <w:r w:rsidRPr="000D66E7">
        <w:rPr>
          <w:rFonts w:eastAsia="Times New Roman" w:cstheme="minorHAnsi"/>
        </w:rPr>
        <w:t xml:space="preserve">, </w:t>
      </w:r>
      <w:proofErr w:type="spellStart"/>
      <w:r w:rsidR="002B3CC0" w:rsidRPr="002B3CC0">
        <w:rPr>
          <w:rFonts w:eastAsia="Times New Roman" w:cstheme="minorHAnsi"/>
          <w:color w:val="000000"/>
        </w:rPr>
        <w:t>Adrià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Martín-</w:t>
      </w:r>
      <w:proofErr w:type="spellStart"/>
      <w:r w:rsidR="002B3CC0" w:rsidRPr="002B3CC0">
        <w:rPr>
          <w:rFonts w:eastAsia="Times New Roman" w:cstheme="minorHAnsi"/>
          <w:color w:val="000000"/>
        </w:rPr>
        <w:t>Mor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(RGRLL)</w:t>
      </w:r>
      <w:r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Jeannette Acevedo Rivera (RGRLL)</w:t>
      </w:r>
      <w:r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 xml:space="preserve">Barbara </w:t>
      </w:r>
      <w:proofErr w:type="spellStart"/>
      <w:r w:rsidR="002B3CC0" w:rsidRPr="002B3CC0">
        <w:rPr>
          <w:rFonts w:eastAsia="Times New Roman" w:cstheme="minorHAnsi"/>
          <w:color w:val="000000"/>
        </w:rPr>
        <w:t>LeMaster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(Anthropology &amp; Linguistics)</w:t>
      </w:r>
      <w:r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Jessica L. Brooks (Classics Program)</w:t>
      </w:r>
      <w:r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 xml:space="preserve">Elizabeth </w:t>
      </w:r>
      <w:proofErr w:type="spellStart"/>
      <w:r w:rsidR="002B3CC0" w:rsidRPr="002B3CC0">
        <w:rPr>
          <w:rFonts w:eastAsia="Times New Roman" w:cstheme="minorHAnsi"/>
          <w:color w:val="000000"/>
        </w:rPr>
        <w:t>Guzik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(English</w:t>
      </w:r>
      <w:r w:rsidRPr="000D66E7">
        <w:rPr>
          <w:rFonts w:eastAsia="Times New Roman" w:cstheme="minorHAnsi"/>
          <w:color w:val="000000"/>
        </w:rPr>
        <w:t>)</w:t>
      </w:r>
      <w:r w:rsidRPr="000D66E7">
        <w:rPr>
          <w:rFonts w:eastAsia="Times New Roman" w:cstheme="minorHAnsi"/>
        </w:rPr>
        <w:t xml:space="preserve">, </w:t>
      </w:r>
      <w:proofErr w:type="spellStart"/>
      <w:r w:rsidR="002B3CC0" w:rsidRPr="002B3CC0">
        <w:rPr>
          <w:rFonts w:eastAsia="Times New Roman" w:cstheme="minorHAnsi"/>
          <w:color w:val="000000"/>
        </w:rPr>
        <w:t>Itxaso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Rodriguez (Linguistics)</w:t>
      </w:r>
      <w:r w:rsidRPr="000D66E7">
        <w:rPr>
          <w:rFonts w:eastAsia="Times New Roman" w:cstheme="minorHAnsi"/>
        </w:rPr>
        <w:t xml:space="preserve">, </w:t>
      </w:r>
      <w:r w:rsidR="002B3CC0" w:rsidRPr="002B3CC0">
        <w:rPr>
          <w:rFonts w:eastAsia="Times New Roman" w:cstheme="minorHAnsi"/>
          <w:color w:val="000000"/>
        </w:rPr>
        <w:t>Lily House-Peters ((Geography &amp; Environmental Science/Policy (ESP)</w:t>
      </w:r>
      <w:r w:rsidRPr="000D66E7">
        <w:rPr>
          <w:rFonts w:eastAsia="Times New Roman" w:cstheme="minorHAnsi"/>
          <w:color w:val="000000"/>
        </w:rPr>
        <w:t xml:space="preserve">, </w:t>
      </w:r>
      <w:proofErr w:type="spellStart"/>
      <w:r w:rsidR="002B3CC0" w:rsidRPr="002B3CC0">
        <w:rPr>
          <w:rFonts w:eastAsia="Times New Roman" w:cstheme="minorHAnsi"/>
          <w:color w:val="000000"/>
        </w:rPr>
        <w:t>Ulices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Piña, (History)</w:t>
      </w:r>
      <w:r w:rsidRPr="000D66E7">
        <w:rPr>
          <w:rFonts w:eastAsia="Times New Roman" w:cstheme="minorHAnsi"/>
        </w:rPr>
        <w:t xml:space="preserve">, </w:t>
      </w:r>
      <w:proofErr w:type="spellStart"/>
      <w:r w:rsidR="002B3CC0" w:rsidRPr="002B3CC0">
        <w:rPr>
          <w:rFonts w:eastAsia="Times New Roman" w:cstheme="minorHAnsi"/>
          <w:color w:val="000000"/>
        </w:rPr>
        <w:t>Wanette</w:t>
      </w:r>
      <w:proofErr w:type="spellEnd"/>
      <w:r w:rsidR="002B3CC0" w:rsidRPr="002B3CC0">
        <w:rPr>
          <w:rFonts w:eastAsia="Times New Roman" w:cstheme="minorHAnsi"/>
          <w:color w:val="000000"/>
        </w:rPr>
        <w:t xml:space="preserve"> Reynolds, ((American Sign Language Linguistics and Deaf Cultures (ASLD)) </w:t>
      </w:r>
    </w:p>
    <w:p w14:paraId="38CBBE27" w14:textId="77777777" w:rsidR="002B3CC0" w:rsidRPr="002B3CC0" w:rsidRDefault="002B3CC0" w:rsidP="002B3CC0">
      <w:pPr>
        <w:rPr>
          <w:rFonts w:ascii="Times New Roman" w:eastAsia="Times New Roman" w:hAnsi="Times New Roman" w:cs="Times New Roman"/>
        </w:rPr>
      </w:pPr>
    </w:p>
    <w:p w14:paraId="0D41698E" w14:textId="3C68E4F4" w:rsidR="00BD02BC" w:rsidRPr="0094440E" w:rsidRDefault="00BD02BC" w:rsidP="00BD02BC">
      <w:pPr>
        <w:pStyle w:val="ListParagraph"/>
        <w:numPr>
          <w:ilvl w:val="0"/>
          <w:numId w:val="3"/>
        </w:numPr>
        <w:rPr>
          <w:b/>
          <w:bCs/>
        </w:rPr>
      </w:pPr>
      <w:r w:rsidRPr="0094440E">
        <w:rPr>
          <w:b/>
          <w:bCs/>
        </w:rPr>
        <w:t>Approval of Agenda</w:t>
      </w:r>
    </w:p>
    <w:p w14:paraId="266DA945" w14:textId="6FA16679" w:rsidR="00FD12A7" w:rsidRDefault="00FD12A7" w:rsidP="003736E6">
      <w:pPr>
        <w:ind w:left="720" w:firstLine="720"/>
      </w:pPr>
      <w:r>
        <w:t>Moved</w:t>
      </w:r>
      <w:r w:rsidR="00E37826">
        <w:t xml:space="preserve">: </w:t>
      </w:r>
      <w:r w:rsidR="00FE6EC1">
        <w:t>N/A</w:t>
      </w:r>
    </w:p>
    <w:p w14:paraId="07E2631A" w14:textId="7A2BA0C8" w:rsidR="00FD12A7" w:rsidRDefault="00E37826" w:rsidP="003736E6">
      <w:pPr>
        <w:ind w:left="720" w:firstLine="720"/>
      </w:pPr>
      <w:r>
        <w:t xml:space="preserve">Seconded: </w:t>
      </w:r>
      <w:r w:rsidR="00FE6EC1">
        <w:t>N/A</w:t>
      </w:r>
    </w:p>
    <w:p w14:paraId="40BBDACC" w14:textId="165EEB06" w:rsidR="00FD12A7" w:rsidRPr="00FE6EC1" w:rsidRDefault="003736E6" w:rsidP="00FD12A7">
      <w:pPr>
        <w:rPr>
          <w:i/>
          <w:iCs/>
        </w:rPr>
      </w:pPr>
      <w:r>
        <w:tab/>
      </w:r>
      <w:r>
        <w:tab/>
      </w:r>
      <w:r w:rsidRPr="00FE6EC1">
        <w:rPr>
          <w:i/>
          <w:iCs/>
        </w:rPr>
        <w:t>Approved</w:t>
      </w:r>
      <w:r w:rsidR="00FE6EC1" w:rsidRPr="00FE6EC1">
        <w:rPr>
          <w:i/>
          <w:iCs/>
        </w:rPr>
        <w:t xml:space="preserve"> unanimously</w:t>
      </w:r>
    </w:p>
    <w:p w14:paraId="3B75730D" w14:textId="77777777" w:rsidR="003736E6" w:rsidRPr="003273B5" w:rsidRDefault="003736E6" w:rsidP="00FD12A7"/>
    <w:p w14:paraId="217B34D2" w14:textId="45A2EE95" w:rsidR="00BD02BC" w:rsidRPr="0094440E" w:rsidRDefault="00BD02BC" w:rsidP="00BD02BC">
      <w:pPr>
        <w:pStyle w:val="ListParagraph"/>
        <w:numPr>
          <w:ilvl w:val="0"/>
          <w:numId w:val="3"/>
        </w:numPr>
        <w:rPr>
          <w:b/>
          <w:bCs/>
        </w:rPr>
      </w:pPr>
      <w:r w:rsidRPr="0094440E">
        <w:rPr>
          <w:b/>
          <w:bCs/>
        </w:rPr>
        <w:t xml:space="preserve">Approval of Minutes from </w:t>
      </w:r>
      <w:r w:rsidR="002B390C">
        <w:rPr>
          <w:b/>
          <w:bCs/>
        </w:rPr>
        <w:t>February 9</w:t>
      </w:r>
      <w:r w:rsidR="00C221F9">
        <w:rPr>
          <w:b/>
          <w:bCs/>
        </w:rPr>
        <w:t>, 202</w:t>
      </w:r>
      <w:r w:rsidR="002B390C">
        <w:rPr>
          <w:b/>
          <w:bCs/>
        </w:rPr>
        <w:t>2</w:t>
      </w:r>
      <w:r w:rsidRPr="0094440E">
        <w:rPr>
          <w:b/>
          <w:bCs/>
        </w:rPr>
        <w:t xml:space="preserve"> </w:t>
      </w:r>
    </w:p>
    <w:p w14:paraId="4B1BDC2E" w14:textId="046DA6E4" w:rsidR="00C221F9" w:rsidRDefault="00880F29" w:rsidP="00C221F9">
      <w:pPr>
        <w:ind w:left="1440"/>
      </w:pPr>
      <w:r>
        <w:t xml:space="preserve">Moved: </w:t>
      </w:r>
      <w:r w:rsidR="00FE6EC1">
        <w:t>N/A</w:t>
      </w:r>
    </w:p>
    <w:p w14:paraId="06DAAFCC" w14:textId="3AB62982" w:rsidR="00C221F9" w:rsidRDefault="00C221F9" w:rsidP="00C221F9">
      <w:pPr>
        <w:ind w:left="1440"/>
      </w:pPr>
      <w:r>
        <w:t xml:space="preserve">Seconded: </w:t>
      </w:r>
      <w:r w:rsidR="00FE6EC1">
        <w:t>N/A</w:t>
      </w:r>
    </w:p>
    <w:p w14:paraId="26D66649" w14:textId="7FBC2CC2" w:rsidR="00FD12A7" w:rsidRDefault="00FE6EC1" w:rsidP="00FE6EC1">
      <w:pPr>
        <w:ind w:left="720" w:firstLine="720"/>
        <w:rPr>
          <w:i/>
          <w:iCs/>
        </w:rPr>
      </w:pPr>
      <w:r w:rsidRPr="00FE6EC1">
        <w:rPr>
          <w:i/>
          <w:iCs/>
        </w:rPr>
        <w:t>Approved unanimously</w:t>
      </w:r>
    </w:p>
    <w:p w14:paraId="710E005D" w14:textId="77777777" w:rsidR="00FE6EC1" w:rsidRPr="003273B5" w:rsidRDefault="00FE6EC1" w:rsidP="00FE6EC1">
      <w:pPr>
        <w:ind w:left="720" w:firstLine="720"/>
      </w:pPr>
    </w:p>
    <w:p w14:paraId="0EA62AA8" w14:textId="77777777" w:rsidR="00BD02BC" w:rsidRPr="005D505C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5D505C">
        <w:rPr>
          <w:rFonts w:ascii="Calibri" w:hAnsi="Calibri" w:cs="Calibri"/>
          <w:b/>
          <w:bCs/>
        </w:rPr>
        <w:t>Reports</w:t>
      </w:r>
    </w:p>
    <w:p w14:paraId="4AB3891E" w14:textId="28B0EB4F" w:rsidR="00A56591" w:rsidRDefault="00A56591" w:rsidP="00A5659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D4A6D">
        <w:rPr>
          <w:rFonts w:ascii="Calibri" w:hAnsi="Calibri" w:cs="Calibri"/>
          <w:b/>
          <w:bCs/>
          <w:lang w:val="es-ES"/>
        </w:rPr>
        <w:t xml:space="preserve">CLA </w:t>
      </w:r>
      <w:proofErr w:type="spellStart"/>
      <w:r w:rsidRPr="003D4A6D">
        <w:rPr>
          <w:rFonts w:ascii="Calibri" w:hAnsi="Calibri" w:cs="Calibri"/>
          <w:b/>
          <w:bCs/>
          <w:lang w:val="es-ES"/>
        </w:rPr>
        <w:t>Dean</w:t>
      </w:r>
      <w:proofErr w:type="spellEnd"/>
      <w:r w:rsidRPr="003D4A6D">
        <w:rPr>
          <w:rFonts w:ascii="Calibri" w:hAnsi="Calibri" w:cs="Calibri"/>
          <w:b/>
          <w:bCs/>
          <w:lang w:val="es-ES"/>
        </w:rPr>
        <w:t xml:space="preserve"> </w:t>
      </w:r>
      <w:proofErr w:type="spellStart"/>
      <w:r w:rsidR="000D66E7">
        <w:rPr>
          <w:rFonts w:ascii="Calibri" w:hAnsi="Calibri" w:cs="Calibri"/>
          <w:b/>
          <w:bCs/>
          <w:lang w:val="es-ES"/>
        </w:rPr>
        <w:t>S</w:t>
      </w:r>
      <w:r w:rsidRPr="003D4A6D">
        <w:rPr>
          <w:rFonts w:ascii="Calibri" w:hAnsi="Calibri" w:cs="Calibri"/>
          <w:b/>
          <w:bCs/>
          <w:lang w:val="es-ES"/>
        </w:rPr>
        <w:t>earch</w:t>
      </w:r>
      <w:proofErr w:type="spellEnd"/>
      <w:r w:rsidRPr="003D4A6D">
        <w:rPr>
          <w:rFonts w:ascii="Calibri" w:hAnsi="Calibri" w:cs="Calibri"/>
          <w:b/>
          <w:bCs/>
          <w:lang w:val="es-ES"/>
        </w:rPr>
        <w:t>:</w:t>
      </w:r>
      <w:r w:rsidRPr="003D4A6D">
        <w:rPr>
          <w:rFonts w:ascii="Calibri" w:hAnsi="Calibri" w:cs="Calibri"/>
          <w:lang w:val="es-ES"/>
        </w:rPr>
        <w:t xml:space="preserve"> (Arturo</w:t>
      </w:r>
      <w:r w:rsidR="003D4A6D" w:rsidRPr="003D4A6D">
        <w:rPr>
          <w:rFonts w:ascii="Calibri" w:hAnsi="Calibri" w:cs="Calibri"/>
          <w:lang w:val="es-ES"/>
        </w:rPr>
        <w:t xml:space="preserve"> Zavala). </w:t>
      </w:r>
      <w:r w:rsidR="003D4A6D" w:rsidRPr="003D4A6D">
        <w:rPr>
          <w:rFonts w:ascii="Calibri" w:hAnsi="Calibri" w:cs="Calibri"/>
        </w:rPr>
        <w:t>The search is ongoing. C</w:t>
      </w:r>
      <w:r w:rsidR="003D4A6D">
        <w:rPr>
          <w:rFonts w:ascii="Calibri" w:hAnsi="Calibri" w:cs="Calibri"/>
        </w:rPr>
        <w:t>LA has received 42 complete applications. It will take about 10 days to review the applications and</w:t>
      </w:r>
      <w:r w:rsidR="00CE0A01">
        <w:rPr>
          <w:rFonts w:ascii="Calibri" w:hAnsi="Calibri" w:cs="Calibri"/>
        </w:rPr>
        <w:t xml:space="preserve"> the </w:t>
      </w:r>
      <w:r w:rsidR="003D4A6D">
        <w:rPr>
          <w:rFonts w:ascii="Calibri" w:hAnsi="Calibri" w:cs="Calibri"/>
        </w:rPr>
        <w:t xml:space="preserve">semi-finalists </w:t>
      </w:r>
      <w:r w:rsidR="00CE0A01">
        <w:rPr>
          <w:rFonts w:ascii="Calibri" w:hAnsi="Calibri" w:cs="Calibri"/>
        </w:rPr>
        <w:t xml:space="preserve">will be selected </w:t>
      </w:r>
      <w:r w:rsidR="003D4A6D">
        <w:rPr>
          <w:rFonts w:ascii="Calibri" w:hAnsi="Calibri" w:cs="Calibri"/>
        </w:rPr>
        <w:t>on April 4, 2022.</w:t>
      </w:r>
      <w:r w:rsidR="00CE0A01">
        <w:rPr>
          <w:rFonts w:ascii="Calibri" w:hAnsi="Calibri" w:cs="Calibri"/>
        </w:rPr>
        <w:t xml:space="preserve"> Timetable for finalist visits is mid to late April (week of April 18, 2022). This schedule was slightly delayed</w:t>
      </w:r>
      <w:r w:rsidR="008F78EA">
        <w:rPr>
          <w:rFonts w:ascii="Calibri" w:hAnsi="Calibri" w:cs="Calibri"/>
        </w:rPr>
        <w:t xml:space="preserve"> from the original timeline.</w:t>
      </w:r>
    </w:p>
    <w:p w14:paraId="4EE6F07F" w14:textId="77777777" w:rsidR="00CE0A01" w:rsidRPr="003D4A6D" w:rsidRDefault="00CE0A01" w:rsidP="00CE0A01">
      <w:pPr>
        <w:pStyle w:val="ListParagraph"/>
        <w:ind w:left="1080"/>
        <w:rPr>
          <w:rFonts w:ascii="Calibri" w:hAnsi="Calibri" w:cs="Calibri"/>
        </w:rPr>
      </w:pPr>
    </w:p>
    <w:p w14:paraId="3D376D5B" w14:textId="7F3561AF" w:rsidR="008F78EA" w:rsidRDefault="008F78EA" w:rsidP="008F78EA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ED7FC3">
        <w:rPr>
          <w:rFonts w:ascii="Calibri" w:hAnsi="Calibri" w:cs="Calibri"/>
          <w:b/>
          <w:bCs/>
        </w:rPr>
        <w:t>EPCC updat</w:t>
      </w:r>
      <w:r>
        <w:rPr>
          <w:rFonts w:ascii="Calibri" w:hAnsi="Calibri" w:cs="Calibri"/>
          <w:b/>
          <w:bCs/>
        </w:rPr>
        <w:t xml:space="preserve">e: </w:t>
      </w:r>
      <w:r w:rsidRPr="008F78EA">
        <w:rPr>
          <w:rFonts w:ascii="Calibri" w:hAnsi="Calibri" w:cs="Calibri"/>
        </w:rPr>
        <w:t>(</w:t>
      </w:r>
      <w:r w:rsidR="00703789">
        <w:rPr>
          <w:rFonts w:ascii="Calibri" w:hAnsi="Calibri" w:cs="Calibri"/>
        </w:rPr>
        <w:t>Gwen</w:t>
      </w:r>
      <w:r w:rsidR="00FE6EC1">
        <w:rPr>
          <w:rFonts w:ascii="Calibri" w:hAnsi="Calibri" w:cs="Calibri"/>
        </w:rPr>
        <w:t xml:space="preserve"> Shaffer on behalf of Christine </w:t>
      </w:r>
      <w:proofErr w:type="spellStart"/>
      <w:r w:rsidR="00FE6EC1">
        <w:rPr>
          <w:rFonts w:ascii="Calibri" w:hAnsi="Calibri" w:cs="Calibri"/>
        </w:rPr>
        <w:t>Jocoy</w:t>
      </w:r>
      <w:proofErr w:type="spellEnd"/>
      <w:r w:rsidRPr="008F78EA">
        <w:rPr>
          <w:rFonts w:ascii="Calibri" w:hAnsi="Calibri" w:cs="Calibri"/>
        </w:rPr>
        <w:t xml:space="preserve">) </w:t>
      </w:r>
      <w:r w:rsidR="00703789">
        <w:rPr>
          <w:rFonts w:ascii="Calibri" w:hAnsi="Calibri" w:cs="Calibri"/>
        </w:rPr>
        <w:t>The new standard course outline template is no</w:t>
      </w:r>
      <w:r w:rsidR="00FE6EC1">
        <w:rPr>
          <w:rFonts w:ascii="Calibri" w:hAnsi="Calibri" w:cs="Calibri"/>
        </w:rPr>
        <w:t>w</w:t>
      </w:r>
      <w:r w:rsidR="00703789">
        <w:rPr>
          <w:rFonts w:ascii="Calibri" w:hAnsi="Calibri" w:cs="Calibri"/>
        </w:rPr>
        <w:t xml:space="preserve"> available</w:t>
      </w:r>
      <w:r w:rsidR="006C637D">
        <w:rPr>
          <w:rFonts w:ascii="Calibri" w:hAnsi="Calibri" w:cs="Calibri"/>
        </w:rPr>
        <w:t xml:space="preserve"> on </w:t>
      </w:r>
      <w:proofErr w:type="spellStart"/>
      <w:r w:rsidR="006C637D">
        <w:rPr>
          <w:rFonts w:ascii="Calibri" w:hAnsi="Calibri" w:cs="Calibri"/>
        </w:rPr>
        <w:t>MyCLA</w:t>
      </w:r>
      <w:proofErr w:type="spellEnd"/>
      <w:r>
        <w:rPr>
          <w:rFonts w:ascii="Calibri" w:hAnsi="Calibri" w:cs="Calibri"/>
        </w:rPr>
        <w:t>.</w:t>
      </w:r>
      <w:r w:rsidR="006C637D">
        <w:rPr>
          <w:rFonts w:ascii="Calibri" w:hAnsi="Calibri" w:cs="Calibri"/>
        </w:rPr>
        <w:t xml:space="preserve"> </w:t>
      </w:r>
      <w:r w:rsidR="0089606A">
        <w:rPr>
          <w:rFonts w:ascii="Calibri" w:hAnsi="Calibri" w:cs="Calibri"/>
        </w:rPr>
        <w:t>Moving forward, t</w:t>
      </w:r>
      <w:r w:rsidR="006C637D">
        <w:rPr>
          <w:rFonts w:ascii="Calibri" w:hAnsi="Calibri" w:cs="Calibri"/>
        </w:rPr>
        <w:t xml:space="preserve">he new form must be </w:t>
      </w:r>
      <w:r w:rsidR="006C637D">
        <w:rPr>
          <w:rFonts w:ascii="Calibri" w:hAnsi="Calibri" w:cs="Calibri"/>
        </w:rPr>
        <w:lastRenderedPageBreak/>
        <w:t>used.</w:t>
      </w:r>
      <w:r w:rsidR="0089606A">
        <w:rPr>
          <w:rFonts w:ascii="Calibri" w:hAnsi="Calibri" w:cs="Calibri"/>
        </w:rPr>
        <w:t xml:space="preserve"> New course proposals must be submitted by the </w:t>
      </w:r>
      <w:r w:rsidR="00547822">
        <w:rPr>
          <w:rFonts w:ascii="Calibri" w:hAnsi="Calibri" w:cs="Calibri"/>
        </w:rPr>
        <w:t>2</w:t>
      </w:r>
      <w:r w:rsidR="00547822" w:rsidRPr="00547822">
        <w:rPr>
          <w:rFonts w:ascii="Calibri" w:hAnsi="Calibri" w:cs="Calibri"/>
          <w:vertAlign w:val="superscript"/>
        </w:rPr>
        <w:t>nd</w:t>
      </w:r>
      <w:r w:rsidR="00547822">
        <w:rPr>
          <w:rFonts w:ascii="Calibri" w:hAnsi="Calibri" w:cs="Calibri"/>
        </w:rPr>
        <w:t xml:space="preserve"> Friday in April (April 8, 2022). </w:t>
      </w:r>
      <w:r w:rsidR="00FE6EC1">
        <w:rPr>
          <w:rFonts w:ascii="Calibri" w:hAnsi="Calibri" w:cs="Calibri"/>
        </w:rPr>
        <w:t>Direct questions to</w:t>
      </w:r>
      <w:r w:rsidR="00547822">
        <w:rPr>
          <w:rFonts w:ascii="Calibri" w:hAnsi="Calibri" w:cs="Calibri"/>
        </w:rPr>
        <w:t xml:space="preserve"> Christine </w:t>
      </w:r>
      <w:proofErr w:type="spellStart"/>
      <w:r w:rsidR="00FE6EC1">
        <w:rPr>
          <w:rFonts w:ascii="Calibri" w:hAnsi="Calibri" w:cs="Calibri"/>
        </w:rPr>
        <w:t>Jocoy</w:t>
      </w:r>
      <w:proofErr w:type="spellEnd"/>
      <w:r w:rsidR="00FE6EC1">
        <w:rPr>
          <w:rFonts w:ascii="Calibri" w:hAnsi="Calibri" w:cs="Calibri"/>
        </w:rPr>
        <w:t xml:space="preserve"> </w:t>
      </w:r>
      <w:r w:rsidR="00547822">
        <w:rPr>
          <w:rFonts w:ascii="Calibri" w:hAnsi="Calibri" w:cs="Calibri"/>
        </w:rPr>
        <w:t xml:space="preserve">or </w:t>
      </w:r>
      <w:r w:rsidR="00FE6EC1">
        <w:rPr>
          <w:rFonts w:ascii="Calibri" w:hAnsi="Calibri" w:cs="Calibri"/>
        </w:rPr>
        <w:t xml:space="preserve">AD </w:t>
      </w:r>
      <w:r w:rsidR="00547822">
        <w:rPr>
          <w:rFonts w:ascii="Calibri" w:hAnsi="Calibri" w:cs="Calibri"/>
        </w:rPr>
        <w:t>Dan O’Connor.</w:t>
      </w:r>
    </w:p>
    <w:p w14:paraId="2F5C7F70" w14:textId="77777777" w:rsidR="008F78EA" w:rsidRPr="008F78EA" w:rsidRDefault="008F78EA" w:rsidP="008F78EA">
      <w:pPr>
        <w:rPr>
          <w:rFonts w:ascii="Calibri" w:hAnsi="Calibri" w:cs="Calibri"/>
        </w:rPr>
      </w:pPr>
    </w:p>
    <w:p w14:paraId="65A09ADA" w14:textId="1DCFB942" w:rsidR="00547822" w:rsidRDefault="00547822" w:rsidP="00D30EA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Neil Hultgren, Academic Senate Chair, invited faculty to join the CSULB Academic Senate. </w:t>
      </w:r>
      <w:r w:rsidR="000A61EF">
        <w:rPr>
          <w:rFonts w:ascii="Calibri" w:hAnsi="Calibri" w:cs="Calibri"/>
        </w:rPr>
        <w:t xml:space="preserve"> The AC currently has 61 faculty, staff and students. For more questions, contact </w:t>
      </w:r>
      <w:hyperlink r:id="rId6" w:history="1">
        <w:r w:rsidR="00742EAF" w:rsidRPr="00973EFB">
          <w:rPr>
            <w:rStyle w:val="Hyperlink"/>
            <w:rFonts w:ascii="Calibri" w:hAnsi="Calibri" w:cs="Calibri"/>
          </w:rPr>
          <w:t>Neil.Hultgren@csulb.edu</w:t>
        </w:r>
      </w:hyperlink>
      <w:r w:rsidR="000A61EF">
        <w:rPr>
          <w:rFonts w:ascii="Calibri" w:hAnsi="Calibri" w:cs="Calibri"/>
        </w:rPr>
        <w:t>.</w:t>
      </w:r>
    </w:p>
    <w:p w14:paraId="4502C868" w14:textId="77777777" w:rsidR="00742EAF" w:rsidRPr="00742EAF" w:rsidRDefault="00742EAF" w:rsidP="00742EAF">
      <w:pPr>
        <w:pStyle w:val="ListParagraph"/>
        <w:rPr>
          <w:rFonts w:ascii="Calibri" w:hAnsi="Calibri" w:cs="Calibri"/>
        </w:rPr>
      </w:pPr>
    </w:p>
    <w:p w14:paraId="5DC5E047" w14:textId="536840A2" w:rsidR="00ED78FF" w:rsidRPr="000D66E7" w:rsidRDefault="00742EAF" w:rsidP="005A636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Gwen Shaffer</w:t>
      </w:r>
      <w:r w:rsidR="009514F6">
        <w:rPr>
          <w:rFonts w:ascii="Calibri" w:hAnsi="Calibri" w:cs="Calibri"/>
        </w:rPr>
        <w:t xml:space="preserve"> </w:t>
      </w:r>
      <w:r w:rsidR="00FE6EC1">
        <w:rPr>
          <w:rFonts w:ascii="Calibri" w:hAnsi="Calibri" w:cs="Calibri"/>
        </w:rPr>
        <w:t>reminded FC about the ongoing call</w:t>
      </w:r>
      <w:r w:rsidR="009514F6">
        <w:rPr>
          <w:rFonts w:ascii="Calibri" w:hAnsi="Calibri" w:cs="Calibri"/>
        </w:rPr>
        <w:t xml:space="preserve"> for nominations for </w:t>
      </w:r>
      <w:r w:rsidR="00FE6EC1">
        <w:rPr>
          <w:rFonts w:ascii="Calibri" w:hAnsi="Calibri" w:cs="Calibri"/>
        </w:rPr>
        <w:t xml:space="preserve">several Academic Senate Councils: </w:t>
      </w:r>
      <w:r w:rsidR="009514F6">
        <w:rPr>
          <w:rFonts w:ascii="Calibri" w:hAnsi="Calibri" w:cs="Calibri"/>
        </w:rPr>
        <w:t>CEPC, FPPC</w:t>
      </w:r>
      <w:r w:rsidR="00FE6EC1">
        <w:rPr>
          <w:rFonts w:ascii="Calibri" w:hAnsi="Calibri" w:cs="Calibri"/>
        </w:rPr>
        <w:t xml:space="preserve"> and</w:t>
      </w:r>
      <w:r w:rsidR="009514F6">
        <w:rPr>
          <w:rFonts w:ascii="Calibri" w:hAnsi="Calibri" w:cs="Calibri"/>
        </w:rPr>
        <w:t xml:space="preserve"> University Resource Council. </w:t>
      </w:r>
      <w:r w:rsidR="00FE6EC1">
        <w:rPr>
          <w:rFonts w:ascii="Calibri" w:hAnsi="Calibri" w:cs="Calibri"/>
        </w:rPr>
        <w:t xml:space="preserve">If no </w:t>
      </w:r>
      <w:r w:rsidR="009514F6">
        <w:rPr>
          <w:rFonts w:ascii="Calibri" w:hAnsi="Calibri" w:cs="Calibri"/>
        </w:rPr>
        <w:t>CLA</w:t>
      </w:r>
      <w:r w:rsidR="00FE6EC1">
        <w:rPr>
          <w:rFonts w:ascii="Calibri" w:hAnsi="Calibri" w:cs="Calibri"/>
        </w:rPr>
        <w:t xml:space="preserve"> faculty run, the College will lack</w:t>
      </w:r>
      <w:r w:rsidR="009514F6">
        <w:rPr>
          <w:rFonts w:ascii="Calibri" w:hAnsi="Calibri" w:cs="Calibri"/>
        </w:rPr>
        <w:t xml:space="preserve"> representation on those three councils</w:t>
      </w:r>
      <w:r w:rsidR="005A6367">
        <w:rPr>
          <w:rFonts w:ascii="Calibri" w:hAnsi="Calibri" w:cs="Calibri"/>
        </w:rPr>
        <w:t>.</w:t>
      </w:r>
    </w:p>
    <w:p w14:paraId="26668D29" w14:textId="77777777" w:rsidR="001D6878" w:rsidRDefault="001D6878" w:rsidP="00FD12A7">
      <w:pPr>
        <w:rPr>
          <w:rFonts w:ascii="Calibri" w:hAnsi="Calibri" w:cs="Calibri"/>
        </w:rPr>
      </w:pPr>
    </w:p>
    <w:p w14:paraId="033007C7" w14:textId="5ECAFA98" w:rsidR="00FD12A7" w:rsidRDefault="001D6878" w:rsidP="00FD12A7">
      <w:p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7B68F680" w14:textId="77777777" w:rsidR="001D6878" w:rsidRPr="00FD12A7" w:rsidRDefault="001D6878" w:rsidP="00FD12A7">
      <w:pPr>
        <w:rPr>
          <w:rFonts w:ascii="Calibri" w:hAnsi="Calibri" w:cs="Calibri"/>
        </w:rPr>
      </w:pPr>
    </w:p>
    <w:p w14:paraId="045AC77C" w14:textId="677AA7EF" w:rsidR="00FD12A7" w:rsidRPr="000D66E7" w:rsidRDefault="00BD02BC" w:rsidP="00FD12A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AC5CAE">
        <w:rPr>
          <w:rFonts w:ascii="Calibri" w:hAnsi="Calibri" w:cs="Calibri"/>
          <w:b/>
          <w:bCs/>
        </w:rPr>
        <w:t xml:space="preserve">CLA </w:t>
      </w:r>
      <w:r w:rsidR="00345461" w:rsidRPr="00AC5CAE">
        <w:rPr>
          <w:rFonts w:ascii="Calibri" w:hAnsi="Calibri" w:cs="Calibri"/>
          <w:b/>
          <w:bCs/>
        </w:rPr>
        <w:t>Strategic Pla</w:t>
      </w:r>
      <w:r w:rsidR="00AC5CAE">
        <w:rPr>
          <w:rFonts w:ascii="Calibri" w:hAnsi="Calibri" w:cs="Calibri"/>
          <w:b/>
          <w:bCs/>
        </w:rPr>
        <w:t xml:space="preserve">nning Committee: </w:t>
      </w:r>
      <w:r w:rsidR="00AC5CAE">
        <w:rPr>
          <w:rFonts w:ascii="Calibri" w:hAnsi="Calibri" w:cs="Calibri"/>
        </w:rPr>
        <w:t>Breakout Rooms / Community forum overview and feedback o</w:t>
      </w:r>
      <w:r w:rsidR="003F1EDA">
        <w:rPr>
          <w:rFonts w:ascii="Calibri" w:hAnsi="Calibri" w:cs="Calibri"/>
        </w:rPr>
        <w:t>n plan objectives. The last CLA Strategic Plan expired in 2019. The latest version of the plan can be found at cla.csulb.edu/clasp.</w:t>
      </w:r>
    </w:p>
    <w:p w14:paraId="1E03FFAD" w14:textId="09D94D91" w:rsidR="00FD3B93" w:rsidRPr="007B7AE0" w:rsidRDefault="00FD3B93" w:rsidP="00FD3B93">
      <w:pPr>
        <w:rPr>
          <w:rFonts w:ascii="Times New Roman" w:eastAsia="Times New Roman" w:hAnsi="Times New Roman" w:cs="Times New Roman"/>
          <w:highlight w:val="yellow"/>
        </w:rPr>
      </w:pPr>
    </w:p>
    <w:p w14:paraId="70815AA3" w14:textId="5BDC4476" w:rsidR="00FD3B93" w:rsidRPr="00F042C5" w:rsidRDefault="00FD3B93" w:rsidP="00FD3B93">
      <w:pPr>
        <w:rPr>
          <w:rFonts w:ascii="Times New Roman" w:eastAsia="Times New Roman" w:hAnsi="Times New Roman" w:cs="Times New Roman"/>
          <w:b/>
          <w:bCs/>
        </w:rPr>
      </w:pPr>
      <w:r w:rsidRPr="00F042C5">
        <w:rPr>
          <w:rFonts w:ascii="Times New Roman" w:eastAsia="Times New Roman" w:hAnsi="Times New Roman" w:cs="Times New Roman"/>
          <w:b/>
          <w:bCs/>
        </w:rPr>
        <w:t xml:space="preserve">Meeting adjourned </w:t>
      </w:r>
      <w:r w:rsidR="00FE6EC1">
        <w:rPr>
          <w:rFonts w:ascii="Times New Roman" w:eastAsia="Times New Roman" w:hAnsi="Times New Roman" w:cs="Times New Roman"/>
          <w:b/>
          <w:bCs/>
        </w:rPr>
        <w:t>5:30</w:t>
      </w:r>
      <w:r w:rsidR="00940667" w:rsidRPr="00F042C5">
        <w:rPr>
          <w:rFonts w:ascii="Times New Roman" w:eastAsia="Times New Roman" w:hAnsi="Times New Roman" w:cs="Times New Roman"/>
          <w:b/>
          <w:bCs/>
        </w:rPr>
        <w:t xml:space="preserve"> </w:t>
      </w:r>
      <w:r w:rsidR="007C4BF7" w:rsidRPr="00F042C5">
        <w:rPr>
          <w:rFonts w:ascii="Times New Roman" w:eastAsia="Times New Roman" w:hAnsi="Times New Roman" w:cs="Times New Roman"/>
          <w:b/>
          <w:bCs/>
        </w:rPr>
        <w:t>pm</w:t>
      </w:r>
    </w:p>
    <w:p w14:paraId="0547A848" w14:textId="2C3B4134" w:rsidR="0094440E" w:rsidRPr="00FD3B93" w:rsidRDefault="0094440E" w:rsidP="0094440E">
      <w:pPr>
        <w:ind w:firstLine="720"/>
        <w:rPr>
          <w:rFonts w:ascii="Times New Roman" w:eastAsia="Times New Roman" w:hAnsi="Times New Roman" w:cs="Times New Roman"/>
        </w:rPr>
      </w:pPr>
    </w:p>
    <w:sectPr w:rsidR="0094440E" w:rsidRPr="00FD3B93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4FE6"/>
    <w:multiLevelType w:val="hybridMultilevel"/>
    <w:tmpl w:val="9D2E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0F932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3402E"/>
    <w:rsid w:val="000743E8"/>
    <w:rsid w:val="000815F2"/>
    <w:rsid w:val="000A61EF"/>
    <w:rsid w:val="000B1C4F"/>
    <w:rsid w:val="000B2C55"/>
    <w:rsid w:val="000C3773"/>
    <w:rsid w:val="000D66E7"/>
    <w:rsid w:val="000E66CF"/>
    <w:rsid w:val="000E6B9E"/>
    <w:rsid w:val="00107259"/>
    <w:rsid w:val="001124F8"/>
    <w:rsid w:val="00115FF7"/>
    <w:rsid w:val="00127D16"/>
    <w:rsid w:val="00145F82"/>
    <w:rsid w:val="00162573"/>
    <w:rsid w:val="001763CC"/>
    <w:rsid w:val="00182510"/>
    <w:rsid w:val="001D6878"/>
    <w:rsid w:val="001F04D0"/>
    <w:rsid w:val="001F0F14"/>
    <w:rsid w:val="001F37F1"/>
    <w:rsid w:val="001F5F81"/>
    <w:rsid w:val="00207B72"/>
    <w:rsid w:val="0025353B"/>
    <w:rsid w:val="00272A58"/>
    <w:rsid w:val="002A196F"/>
    <w:rsid w:val="002A74D7"/>
    <w:rsid w:val="002B390C"/>
    <w:rsid w:val="002B3CC0"/>
    <w:rsid w:val="002C358C"/>
    <w:rsid w:val="002E3744"/>
    <w:rsid w:val="002F4F78"/>
    <w:rsid w:val="00301AF4"/>
    <w:rsid w:val="00311F05"/>
    <w:rsid w:val="003273B5"/>
    <w:rsid w:val="00345461"/>
    <w:rsid w:val="003552B7"/>
    <w:rsid w:val="00357E72"/>
    <w:rsid w:val="00370CA3"/>
    <w:rsid w:val="003736E6"/>
    <w:rsid w:val="003A21AC"/>
    <w:rsid w:val="003B29D6"/>
    <w:rsid w:val="003B73FD"/>
    <w:rsid w:val="003C1CEB"/>
    <w:rsid w:val="003D4A6D"/>
    <w:rsid w:val="003E218A"/>
    <w:rsid w:val="003E2BD9"/>
    <w:rsid w:val="003F1199"/>
    <w:rsid w:val="003F1EDA"/>
    <w:rsid w:val="003F4E36"/>
    <w:rsid w:val="00403010"/>
    <w:rsid w:val="0041227D"/>
    <w:rsid w:val="00424C84"/>
    <w:rsid w:val="00430409"/>
    <w:rsid w:val="00472B9E"/>
    <w:rsid w:val="004B7B8E"/>
    <w:rsid w:val="004D06A9"/>
    <w:rsid w:val="004E581E"/>
    <w:rsid w:val="004F5DC7"/>
    <w:rsid w:val="005231FF"/>
    <w:rsid w:val="005251A5"/>
    <w:rsid w:val="00541584"/>
    <w:rsid w:val="00547822"/>
    <w:rsid w:val="005521D3"/>
    <w:rsid w:val="0057342E"/>
    <w:rsid w:val="0058694F"/>
    <w:rsid w:val="005A0D74"/>
    <w:rsid w:val="005A6367"/>
    <w:rsid w:val="005C61E4"/>
    <w:rsid w:val="005D505C"/>
    <w:rsid w:val="005F3513"/>
    <w:rsid w:val="005F54EE"/>
    <w:rsid w:val="00615CD2"/>
    <w:rsid w:val="006362C8"/>
    <w:rsid w:val="00681B62"/>
    <w:rsid w:val="006B1C43"/>
    <w:rsid w:val="006C2B97"/>
    <w:rsid w:val="006C4CA0"/>
    <w:rsid w:val="006C637D"/>
    <w:rsid w:val="006C67E6"/>
    <w:rsid w:val="00703789"/>
    <w:rsid w:val="00704F14"/>
    <w:rsid w:val="00715DEA"/>
    <w:rsid w:val="007220A0"/>
    <w:rsid w:val="007312C8"/>
    <w:rsid w:val="00742138"/>
    <w:rsid w:val="00742EAF"/>
    <w:rsid w:val="00746D17"/>
    <w:rsid w:val="0075024F"/>
    <w:rsid w:val="00785084"/>
    <w:rsid w:val="00794075"/>
    <w:rsid w:val="007B0CF2"/>
    <w:rsid w:val="007B7AE0"/>
    <w:rsid w:val="007C1EAD"/>
    <w:rsid w:val="007C32DF"/>
    <w:rsid w:val="007C4BF7"/>
    <w:rsid w:val="007C7D80"/>
    <w:rsid w:val="007E3A32"/>
    <w:rsid w:val="007F7AD6"/>
    <w:rsid w:val="00814D07"/>
    <w:rsid w:val="00816BC2"/>
    <w:rsid w:val="008420AA"/>
    <w:rsid w:val="00865B8B"/>
    <w:rsid w:val="00867484"/>
    <w:rsid w:val="00880F29"/>
    <w:rsid w:val="0089606A"/>
    <w:rsid w:val="008B6591"/>
    <w:rsid w:val="008E2CAE"/>
    <w:rsid w:val="008F027D"/>
    <w:rsid w:val="008F78EA"/>
    <w:rsid w:val="0090010B"/>
    <w:rsid w:val="009070E4"/>
    <w:rsid w:val="0092593A"/>
    <w:rsid w:val="009353C6"/>
    <w:rsid w:val="00940667"/>
    <w:rsid w:val="0094440E"/>
    <w:rsid w:val="009514F6"/>
    <w:rsid w:val="00993B17"/>
    <w:rsid w:val="009A6C81"/>
    <w:rsid w:val="009B1766"/>
    <w:rsid w:val="00A13F61"/>
    <w:rsid w:val="00A33053"/>
    <w:rsid w:val="00A33FA0"/>
    <w:rsid w:val="00A41985"/>
    <w:rsid w:val="00A429FC"/>
    <w:rsid w:val="00A4371E"/>
    <w:rsid w:val="00A51CC1"/>
    <w:rsid w:val="00A56591"/>
    <w:rsid w:val="00A70896"/>
    <w:rsid w:val="00A779C5"/>
    <w:rsid w:val="00A9585E"/>
    <w:rsid w:val="00A970E1"/>
    <w:rsid w:val="00AA0262"/>
    <w:rsid w:val="00AA049A"/>
    <w:rsid w:val="00AC5CAE"/>
    <w:rsid w:val="00AD219E"/>
    <w:rsid w:val="00AF1FA0"/>
    <w:rsid w:val="00AF2B2C"/>
    <w:rsid w:val="00B005EF"/>
    <w:rsid w:val="00B24111"/>
    <w:rsid w:val="00B63474"/>
    <w:rsid w:val="00B86194"/>
    <w:rsid w:val="00BC5CE6"/>
    <w:rsid w:val="00BD02BC"/>
    <w:rsid w:val="00BD411D"/>
    <w:rsid w:val="00BD793E"/>
    <w:rsid w:val="00C221F9"/>
    <w:rsid w:val="00C54653"/>
    <w:rsid w:val="00C7702F"/>
    <w:rsid w:val="00C8167B"/>
    <w:rsid w:val="00CA1D65"/>
    <w:rsid w:val="00CB0224"/>
    <w:rsid w:val="00CC2EB4"/>
    <w:rsid w:val="00CE0A01"/>
    <w:rsid w:val="00D30EA3"/>
    <w:rsid w:val="00D33D97"/>
    <w:rsid w:val="00D37388"/>
    <w:rsid w:val="00D836B1"/>
    <w:rsid w:val="00DA3A4A"/>
    <w:rsid w:val="00DC0093"/>
    <w:rsid w:val="00DD5C30"/>
    <w:rsid w:val="00DF05B2"/>
    <w:rsid w:val="00DF43DE"/>
    <w:rsid w:val="00E13717"/>
    <w:rsid w:val="00E37826"/>
    <w:rsid w:val="00E50F0D"/>
    <w:rsid w:val="00E607AD"/>
    <w:rsid w:val="00E65A25"/>
    <w:rsid w:val="00E70D87"/>
    <w:rsid w:val="00E86F42"/>
    <w:rsid w:val="00E946EF"/>
    <w:rsid w:val="00EC0A56"/>
    <w:rsid w:val="00EC7764"/>
    <w:rsid w:val="00ED78FF"/>
    <w:rsid w:val="00ED7FC3"/>
    <w:rsid w:val="00EE1BD0"/>
    <w:rsid w:val="00EF0E5C"/>
    <w:rsid w:val="00EF2DCA"/>
    <w:rsid w:val="00F042C5"/>
    <w:rsid w:val="00F061B3"/>
    <w:rsid w:val="00F11F62"/>
    <w:rsid w:val="00F257A5"/>
    <w:rsid w:val="00F34316"/>
    <w:rsid w:val="00F750FC"/>
    <w:rsid w:val="00F776BA"/>
    <w:rsid w:val="00F819BA"/>
    <w:rsid w:val="00F83B49"/>
    <w:rsid w:val="00F85FD8"/>
    <w:rsid w:val="00FC744E"/>
    <w:rsid w:val="00FD12A7"/>
    <w:rsid w:val="00FD3B93"/>
    <w:rsid w:val="00FE6EC1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5415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59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l.Hultgren@csulb.edu" TargetMode="External"/><Relationship Id="rId5" Type="http://schemas.openxmlformats.org/officeDocument/2006/relationships/hyperlink" Target="https://csulb.zoom.us/j/8288367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4</cp:revision>
  <dcterms:created xsi:type="dcterms:W3CDTF">2022-04-03T20:35:00Z</dcterms:created>
  <dcterms:modified xsi:type="dcterms:W3CDTF">2022-04-04T12:27:00Z</dcterms:modified>
</cp:coreProperties>
</file>