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FC282F3" w:rsidR="00424C84" w:rsidRPr="003273B5" w:rsidRDefault="008B6108" w:rsidP="0016586B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16586B">
        <w:rPr>
          <w:b/>
        </w:rPr>
        <w:t xml:space="preserve">MEETING </w:t>
      </w:r>
      <w:r w:rsidR="00424C84" w:rsidRPr="003273B5">
        <w:rPr>
          <w:b/>
        </w:rPr>
        <w:t>AGENDA</w:t>
      </w:r>
    </w:p>
    <w:p w14:paraId="6AFC7A0F" w14:textId="4B4F91CA" w:rsidR="00424C84" w:rsidRPr="003273B5" w:rsidRDefault="0016586B" w:rsidP="00424C84">
      <w:pPr>
        <w:jc w:val="center"/>
      </w:pPr>
      <w:r>
        <w:t>Wednesday</w:t>
      </w:r>
      <w:r w:rsidR="00424C84" w:rsidRPr="003273B5">
        <w:t xml:space="preserve">, </w:t>
      </w:r>
      <w:r>
        <w:t>September 6</w:t>
      </w:r>
      <w:r w:rsidR="00424C84" w:rsidRPr="003273B5">
        <w:t>, 202</w:t>
      </w:r>
      <w:r w:rsidR="005A2E23">
        <w:t>3</w:t>
      </w:r>
    </w:p>
    <w:p w14:paraId="72E39026" w14:textId="11614EBC" w:rsidR="00424C84" w:rsidRPr="003273B5" w:rsidRDefault="0016586B" w:rsidP="00424C84">
      <w:pPr>
        <w:jc w:val="center"/>
      </w:pPr>
      <w:r>
        <w:t>3</w:t>
      </w:r>
      <w:r w:rsidR="00424C84" w:rsidRPr="003273B5">
        <w:t>:30</w:t>
      </w:r>
      <w:r w:rsidR="0042557B">
        <w:t xml:space="preserve"> </w:t>
      </w:r>
      <w:r>
        <w:t>p</w:t>
      </w:r>
      <w:r w:rsidR="0042557B">
        <w:t xml:space="preserve">.m. to </w:t>
      </w:r>
      <w:r>
        <w:t>5</w:t>
      </w:r>
      <w:r w:rsidR="00424C84" w:rsidRPr="003273B5">
        <w:t xml:space="preserve"> p.m.</w:t>
      </w:r>
    </w:p>
    <w:p w14:paraId="462FEC4F" w14:textId="70F88DD7" w:rsidR="007750DB" w:rsidRPr="00E77332" w:rsidRDefault="008B7779" w:rsidP="007750DB">
      <w:pPr>
        <w:jc w:val="center"/>
        <w:rPr>
          <w:rFonts w:ascii="Calibri" w:hAnsi="Calibri" w:cs="Calibri"/>
        </w:rPr>
      </w:pPr>
      <w:r w:rsidRPr="00E77332">
        <w:rPr>
          <w:rFonts w:ascii="Calibri" w:hAnsi="Calibri" w:cs="Calibri"/>
        </w:rPr>
        <w:t>LA 2</w:t>
      </w:r>
      <w:r w:rsidR="00E77332">
        <w:rPr>
          <w:rFonts w:ascii="Calibri" w:hAnsi="Calibri" w:cs="Calibri"/>
        </w:rPr>
        <w:t xml:space="preserve">, Room </w:t>
      </w:r>
      <w:r w:rsidRPr="00E77332">
        <w:rPr>
          <w:rFonts w:ascii="Calibri" w:hAnsi="Calibri" w:cs="Calibri"/>
        </w:rPr>
        <w:t>200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0D41698E" w14:textId="019C234A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  <w:r w:rsidR="0016586B">
        <w:t xml:space="preserve"> </w:t>
      </w:r>
    </w:p>
    <w:p w14:paraId="217B34D2" w14:textId="06077E5C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16586B">
        <w:t>May</w:t>
      </w:r>
      <w:r w:rsidR="001D6991" w:rsidRPr="007E77AD">
        <w:t xml:space="preserve"> </w:t>
      </w:r>
      <w:r w:rsidR="0042557B">
        <w:t>5</w:t>
      </w:r>
      <w:r w:rsidRPr="007E77AD">
        <w:t>, 202</w:t>
      </w:r>
      <w:r w:rsidR="00E8145B">
        <w:t>3</w:t>
      </w:r>
      <w:r w:rsidR="005A2E23" w:rsidRPr="007E77AD">
        <w:t xml:space="preserve"> </w:t>
      </w:r>
    </w:p>
    <w:p w14:paraId="7708FF30" w14:textId="77777777" w:rsidR="0016586B" w:rsidRPr="00DE05D1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 xml:space="preserve">Reports </w:t>
      </w:r>
    </w:p>
    <w:p w14:paraId="4CD3EBC5" w14:textId="5142D0B5" w:rsidR="0016586B" w:rsidRDefault="0016586B" w:rsidP="0016586B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Dean’s report (Dean Deborah </w:t>
      </w:r>
      <w:proofErr w:type="spellStart"/>
      <w:r>
        <w:rPr>
          <w:rFonts w:ascii="Calibri" w:hAnsi="Calibri" w:cs="Calibri"/>
        </w:rPr>
        <w:t>Thien</w:t>
      </w:r>
      <w:proofErr w:type="spellEnd"/>
      <w:r>
        <w:rPr>
          <w:rFonts w:ascii="Calibri" w:hAnsi="Calibri" w:cs="Calibri"/>
        </w:rPr>
        <w:t>)</w:t>
      </w:r>
    </w:p>
    <w:p w14:paraId="67D6B870" w14:textId="460398EA" w:rsidR="00E77332" w:rsidRPr="00E77332" w:rsidRDefault="00E77332" w:rsidP="00E7733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CLA Thematic Initiative (Sabrina </w:t>
      </w:r>
      <w:proofErr w:type="spellStart"/>
      <w:r>
        <w:rPr>
          <w:rFonts w:ascii="Calibri" w:hAnsi="Calibri" w:cs="Calibri"/>
        </w:rPr>
        <w:t>Alimahomed</w:t>
      </w:r>
      <w:proofErr w:type="spellEnd"/>
      <w:r>
        <w:rPr>
          <w:rFonts w:ascii="Calibri" w:hAnsi="Calibri" w:cs="Calibri"/>
        </w:rPr>
        <w:t>-Wilson)</w:t>
      </w:r>
      <w:r>
        <w:rPr>
          <w:rFonts w:ascii="Calibri" w:eastAsia="Times New Roman" w:hAnsi="Calibri" w:cs="Calibri"/>
        </w:rPr>
        <w:t xml:space="preserve"> </w:t>
      </w:r>
    </w:p>
    <w:p w14:paraId="4C289927" w14:textId="77777777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>New business</w:t>
      </w:r>
    </w:p>
    <w:p w14:paraId="02FB9C0C" w14:textId="09EF375D" w:rsidR="0016586B" w:rsidRPr="0016586B" w:rsidRDefault="0016586B" w:rsidP="0016586B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Faculty Council chair candidate statements </w:t>
      </w:r>
    </w:p>
    <w:p w14:paraId="295C5931" w14:textId="7F7D022A" w:rsidR="0016586B" w:rsidRPr="0016586B" w:rsidRDefault="00E77332" w:rsidP="0016586B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Proposed f</w:t>
      </w:r>
      <w:r w:rsidR="0016586B">
        <w:rPr>
          <w:rFonts w:ascii="Calibri" w:eastAsia="Times New Roman" w:hAnsi="Calibri" w:cs="Calibri"/>
        </w:rPr>
        <w:t xml:space="preserve">ormation of </w:t>
      </w:r>
      <w:r>
        <w:rPr>
          <w:rFonts w:ascii="Calibri" w:eastAsia="Times New Roman" w:hAnsi="Calibri" w:cs="Calibri"/>
        </w:rPr>
        <w:t xml:space="preserve">a </w:t>
      </w:r>
      <w:r w:rsidR="0016586B">
        <w:rPr>
          <w:rFonts w:ascii="Calibri" w:eastAsia="Times New Roman" w:hAnsi="Calibri" w:cs="Calibri"/>
        </w:rPr>
        <w:t>Faculty Council ad hoc Diversity, Inclusion and Equity Committee (Gwen Shaffer)</w:t>
      </w:r>
    </w:p>
    <w:p w14:paraId="4C88412A" w14:textId="63522B60" w:rsidR="0016586B" w:rsidRDefault="0016586B" w:rsidP="0016586B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Call for nominations for </w:t>
      </w:r>
      <w:r w:rsidR="007834B5">
        <w:rPr>
          <w:rFonts w:ascii="Calibri" w:eastAsia="Times New Roman" w:hAnsi="Calibri" w:cs="Calibri"/>
        </w:rPr>
        <w:t xml:space="preserve">members of the </w:t>
      </w:r>
      <w:r>
        <w:rPr>
          <w:rFonts w:ascii="Calibri" w:eastAsia="Times New Roman" w:hAnsi="Calibri" w:cs="Calibri"/>
        </w:rPr>
        <w:t>Faculty Council ad hoc Diversity, Inclusion and Equity Committee (Gwen Shaffer)</w:t>
      </w:r>
    </w:p>
    <w:p w14:paraId="2238B37D" w14:textId="77777777" w:rsidR="0016586B" w:rsidRDefault="0016586B" w:rsidP="0016586B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Vote on nominees</w:t>
      </w:r>
    </w:p>
    <w:p w14:paraId="3943BC48" w14:textId="403A71D9" w:rsidR="005115EF" w:rsidRPr="003B6B06" w:rsidRDefault="003B6B06" w:rsidP="003B6B06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3B6B06">
        <w:rPr>
          <w:rFonts w:ascii="Calibri" w:eastAsia="Times New Roman" w:hAnsi="Calibri" w:cs="Calibri"/>
        </w:rPr>
        <w:t>Developing</w:t>
      </w:r>
      <w:r>
        <w:rPr>
          <w:rFonts w:ascii="Calibri" w:eastAsia="Times New Roman" w:hAnsi="Calibri" w:cs="Calibri"/>
        </w:rPr>
        <w:t xml:space="preserve"> a CLA policy providing</w:t>
      </w:r>
      <w:r w:rsidRPr="003B6B06">
        <w:rPr>
          <w:rFonts w:ascii="Calibri" w:eastAsia="Times New Roman" w:hAnsi="Calibri" w:cs="Calibri"/>
        </w:rPr>
        <w:t xml:space="preserve"> clear guidance for committee recusals when </w:t>
      </w:r>
      <w:r>
        <w:rPr>
          <w:rFonts w:ascii="Calibri" w:eastAsia="Times New Roman" w:hAnsi="Calibri" w:cs="Calibri"/>
        </w:rPr>
        <w:t xml:space="preserve">faculty are faced with </w:t>
      </w:r>
      <w:r w:rsidRPr="003B6B06">
        <w:rPr>
          <w:rFonts w:ascii="Calibri" w:eastAsia="Times New Roman" w:hAnsi="Calibri" w:cs="Calibri"/>
        </w:rPr>
        <w:t>evaluat</w:t>
      </w:r>
      <w:r>
        <w:rPr>
          <w:rFonts w:ascii="Calibri" w:eastAsia="Times New Roman" w:hAnsi="Calibri" w:cs="Calibri"/>
        </w:rPr>
        <w:t>ing</w:t>
      </w:r>
      <w:r w:rsidRPr="003B6B06">
        <w:rPr>
          <w:rFonts w:ascii="Calibri" w:eastAsia="Times New Roman" w:hAnsi="Calibri" w:cs="Calibri"/>
        </w:rPr>
        <w:t xml:space="preserve"> colleagues in their own departments</w:t>
      </w:r>
      <w:r>
        <w:rPr>
          <w:rFonts w:ascii="Calibri" w:eastAsia="Times New Roman" w:hAnsi="Calibri" w:cs="Calibri"/>
        </w:rPr>
        <w:t xml:space="preserve"> (Gwen Shaffer)</w:t>
      </w:r>
    </w:p>
    <w:sectPr w:rsidR="005115EF" w:rsidRPr="003B6B06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A43"/>
    <w:multiLevelType w:val="multilevel"/>
    <w:tmpl w:val="708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2"/>
  </w:num>
  <w:num w:numId="2" w16cid:durableId="1038166357">
    <w:abstractNumId w:val="11"/>
  </w:num>
  <w:num w:numId="3" w16cid:durableId="1669828">
    <w:abstractNumId w:val="7"/>
  </w:num>
  <w:num w:numId="4" w16cid:durableId="621619579">
    <w:abstractNumId w:val="13"/>
  </w:num>
  <w:num w:numId="5" w16cid:durableId="1761439108">
    <w:abstractNumId w:val="6"/>
  </w:num>
  <w:num w:numId="6" w16cid:durableId="691418942">
    <w:abstractNumId w:val="12"/>
  </w:num>
  <w:num w:numId="7" w16cid:durableId="1896431559">
    <w:abstractNumId w:val="4"/>
  </w:num>
  <w:num w:numId="8" w16cid:durableId="1501384775">
    <w:abstractNumId w:val="0"/>
  </w:num>
  <w:num w:numId="9" w16cid:durableId="669144446">
    <w:abstractNumId w:val="3"/>
  </w:num>
  <w:num w:numId="10" w16cid:durableId="1433088954">
    <w:abstractNumId w:val="5"/>
  </w:num>
  <w:num w:numId="11" w16cid:durableId="1595749420">
    <w:abstractNumId w:val="9"/>
  </w:num>
  <w:num w:numId="12" w16cid:durableId="481121345">
    <w:abstractNumId w:val="10"/>
  </w:num>
  <w:num w:numId="13" w16cid:durableId="1453161448">
    <w:abstractNumId w:val="8"/>
  </w:num>
  <w:num w:numId="14" w16cid:durableId="10344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164CB"/>
    <w:rsid w:val="00020C53"/>
    <w:rsid w:val="00023796"/>
    <w:rsid w:val="000743E8"/>
    <w:rsid w:val="000A2589"/>
    <w:rsid w:val="000B1C4F"/>
    <w:rsid w:val="000C3773"/>
    <w:rsid w:val="000D4409"/>
    <w:rsid w:val="000D594D"/>
    <w:rsid w:val="001124F8"/>
    <w:rsid w:val="0012797B"/>
    <w:rsid w:val="00127D16"/>
    <w:rsid w:val="00145F82"/>
    <w:rsid w:val="00150828"/>
    <w:rsid w:val="001522DE"/>
    <w:rsid w:val="00162038"/>
    <w:rsid w:val="0016586B"/>
    <w:rsid w:val="00185B48"/>
    <w:rsid w:val="001D6991"/>
    <w:rsid w:val="001F04D0"/>
    <w:rsid w:val="001F0F14"/>
    <w:rsid w:val="001F5F81"/>
    <w:rsid w:val="002530AE"/>
    <w:rsid w:val="0025353B"/>
    <w:rsid w:val="00272A58"/>
    <w:rsid w:val="002C69CE"/>
    <w:rsid w:val="002F1660"/>
    <w:rsid w:val="002F1703"/>
    <w:rsid w:val="002F4F78"/>
    <w:rsid w:val="002F7FE7"/>
    <w:rsid w:val="00301AF4"/>
    <w:rsid w:val="003273B5"/>
    <w:rsid w:val="00345461"/>
    <w:rsid w:val="003552B7"/>
    <w:rsid w:val="00357E72"/>
    <w:rsid w:val="00370CA3"/>
    <w:rsid w:val="00391E24"/>
    <w:rsid w:val="003A21AC"/>
    <w:rsid w:val="003B29D6"/>
    <w:rsid w:val="003B6B06"/>
    <w:rsid w:val="003D22F9"/>
    <w:rsid w:val="003E218A"/>
    <w:rsid w:val="003E2BD9"/>
    <w:rsid w:val="003F4E36"/>
    <w:rsid w:val="00403010"/>
    <w:rsid w:val="00411E43"/>
    <w:rsid w:val="00424C84"/>
    <w:rsid w:val="0042557B"/>
    <w:rsid w:val="004318E1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25BF1"/>
    <w:rsid w:val="0057342E"/>
    <w:rsid w:val="005737C7"/>
    <w:rsid w:val="00586316"/>
    <w:rsid w:val="00597380"/>
    <w:rsid w:val="005A0D74"/>
    <w:rsid w:val="005A2E23"/>
    <w:rsid w:val="005C61E4"/>
    <w:rsid w:val="005C6E4A"/>
    <w:rsid w:val="005D5D89"/>
    <w:rsid w:val="005F22FB"/>
    <w:rsid w:val="005F3513"/>
    <w:rsid w:val="005F54EE"/>
    <w:rsid w:val="00601D71"/>
    <w:rsid w:val="0061481E"/>
    <w:rsid w:val="006362C8"/>
    <w:rsid w:val="006642F0"/>
    <w:rsid w:val="00697D62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834B5"/>
    <w:rsid w:val="00794075"/>
    <w:rsid w:val="007B0CF2"/>
    <w:rsid w:val="007E77AD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B7779"/>
    <w:rsid w:val="008E101B"/>
    <w:rsid w:val="008F027D"/>
    <w:rsid w:val="008F302C"/>
    <w:rsid w:val="00905D50"/>
    <w:rsid w:val="009070E4"/>
    <w:rsid w:val="00930428"/>
    <w:rsid w:val="009353C6"/>
    <w:rsid w:val="00993B17"/>
    <w:rsid w:val="00994743"/>
    <w:rsid w:val="009A6C81"/>
    <w:rsid w:val="009C7700"/>
    <w:rsid w:val="00A14F32"/>
    <w:rsid w:val="00A429FC"/>
    <w:rsid w:val="00A4371E"/>
    <w:rsid w:val="00A51CC1"/>
    <w:rsid w:val="00A556BC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016E3"/>
    <w:rsid w:val="00B41F5F"/>
    <w:rsid w:val="00BC68DA"/>
    <w:rsid w:val="00BD02BC"/>
    <w:rsid w:val="00BD411D"/>
    <w:rsid w:val="00BD4C64"/>
    <w:rsid w:val="00C33C18"/>
    <w:rsid w:val="00C8167B"/>
    <w:rsid w:val="00C84931"/>
    <w:rsid w:val="00C91A77"/>
    <w:rsid w:val="00CB0224"/>
    <w:rsid w:val="00CC2EB4"/>
    <w:rsid w:val="00CE1E0F"/>
    <w:rsid w:val="00CF6BAE"/>
    <w:rsid w:val="00D26763"/>
    <w:rsid w:val="00D30540"/>
    <w:rsid w:val="00D37388"/>
    <w:rsid w:val="00D81B3B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77332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11F62"/>
    <w:rsid w:val="00F15433"/>
    <w:rsid w:val="00F67EF2"/>
    <w:rsid w:val="00F70F31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7</cp:revision>
  <cp:lastPrinted>2022-11-02T21:35:00Z</cp:lastPrinted>
  <dcterms:created xsi:type="dcterms:W3CDTF">2023-08-30T21:35:00Z</dcterms:created>
  <dcterms:modified xsi:type="dcterms:W3CDTF">2023-09-01T19:04:00Z</dcterms:modified>
</cp:coreProperties>
</file>