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B5092" w14:textId="51A5F7E9" w:rsidR="00863D89" w:rsidRDefault="2487C10D" w:rsidP="009A0B36">
      <w:pPr>
        <w:spacing w:after="0"/>
        <w:jc w:val="center"/>
        <w:rPr>
          <w:rFonts w:ascii="Arial" w:eastAsia="Arial" w:hAnsi="Arial" w:cs="Arial"/>
          <w:sz w:val="20"/>
          <w:szCs w:val="20"/>
        </w:rPr>
      </w:pPr>
      <w:r w:rsidRPr="103C5F04">
        <w:rPr>
          <w:rFonts w:ascii="Arial" w:eastAsia="Arial" w:hAnsi="Arial" w:cs="Arial"/>
          <w:b/>
          <w:bCs/>
          <w:sz w:val="20"/>
          <w:szCs w:val="20"/>
        </w:rPr>
        <w:t>California State University, Long Beach</w:t>
      </w:r>
    </w:p>
    <w:p w14:paraId="569F7BCF" w14:textId="729FBF15" w:rsidR="00863D89" w:rsidRDefault="2487C10D" w:rsidP="009A0B36">
      <w:pPr>
        <w:spacing w:after="0"/>
        <w:jc w:val="center"/>
        <w:rPr>
          <w:rFonts w:ascii="Arial" w:eastAsia="Arial" w:hAnsi="Arial" w:cs="Arial"/>
          <w:sz w:val="20"/>
          <w:szCs w:val="20"/>
        </w:rPr>
      </w:pPr>
      <w:r w:rsidRPr="103C5F04">
        <w:rPr>
          <w:rFonts w:ascii="Arial" w:eastAsia="Arial" w:hAnsi="Arial" w:cs="Arial"/>
          <w:b/>
          <w:bCs/>
          <w:sz w:val="20"/>
          <w:szCs w:val="20"/>
        </w:rPr>
        <w:t>College of Liberal Arts</w:t>
      </w:r>
    </w:p>
    <w:p w14:paraId="1AC78CBA" w14:textId="7F884C0D" w:rsidR="00863D89" w:rsidRDefault="2487C10D" w:rsidP="009A0B36">
      <w:pPr>
        <w:spacing w:after="0"/>
        <w:jc w:val="center"/>
      </w:pPr>
      <w:r w:rsidRPr="103C5F04">
        <w:rPr>
          <w:rFonts w:ascii="Arial" w:eastAsia="Arial" w:hAnsi="Arial" w:cs="Arial"/>
          <w:b/>
          <w:bCs/>
          <w:sz w:val="20"/>
          <w:szCs w:val="20"/>
        </w:rPr>
        <w:t>Classics</w:t>
      </w:r>
    </w:p>
    <w:p w14:paraId="7D7977B9" w14:textId="067FFDC4" w:rsidR="00863D89" w:rsidRDefault="2487C10D" w:rsidP="009A0B36">
      <w:pPr>
        <w:spacing w:after="0"/>
        <w:jc w:val="center"/>
        <w:rPr>
          <w:rFonts w:ascii="Arial" w:eastAsia="Arial" w:hAnsi="Arial" w:cs="Arial"/>
          <w:sz w:val="20"/>
          <w:szCs w:val="20"/>
        </w:rPr>
      </w:pPr>
      <w:r w:rsidRPr="103C5F04">
        <w:rPr>
          <w:rFonts w:ascii="Arial" w:eastAsia="Arial" w:hAnsi="Arial" w:cs="Arial"/>
          <w:b/>
          <w:bCs/>
          <w:sz w:val="20"/>
          <w:szCs w:val="20"/>
        </w:rPr>
        <w:t>Graduate Assistant Position</w:t>
      </w:r>
    </w:p>
    <w:p w14:paraId="60CBFB2C" w14:textId="1E7A9E2D" w:rsidR="00863D89" w:rsidRDefault="00863D89" w:rsidP="009A0B36">
      <w:pPr>
        <w:spacing w:after="0"/>
        <w:rPr>
          <w:rFonts w:ascii="Arial" w:eastAsia="Arial" w:hAnsi="Arial" w:cs="Arial"/>
          <w:sz w:val="18"/>
          <w:szCs w:val="18"/>
        </w:rPr>
      </w:pPr>
    </w:p>
    <w:p w14:paraId="39D376CB" w14:textId="2465BCEE" w:rsidR="00863D89" w:rsidRDefault="00863D89" w:rsidP="009A0B36">
      <w:pPr>
        <w:spacing w:after="0"/>
        <w:rPr>
          <w:rFonts w:ascii="Arial" w:eastAsia="Arial" w:hAnsi="Arial" w:cs="Arial"/>
          <w:sz w:val="18"/>
          <w:szCs w:val="18"/>
        </w:rPr>
      </w:pPr>
    </w:p>
    <w:p w14:paraId="2636F874" w14:textId="6E82D5A2" w:rsidR="00863D89" w:rsidRDefault="2487C10D" w:rsidP="103C5F04">
      <w:pPr>
        <w:rPr>
          <w:rFonts w:ascii="Arial" w:eastAsia="Arial" w:hAnsi="Arial" w:cs="Arial"/>
          <w:b/>
          <w:bCs/>
          <w:sz w:val="18"/>
          <w:szCs w:val="18"/>
        </w:rPr>
      </w:pPr>
      <w:r w:rsidRPr="103C5F04">
        <w:rPr>
          <w:rFonts w:ascii="Arial" w:eastAsia="Arial" w:hAnsi="Arial" w:cs="Arial"/>
          <w:b/>
          <w:bCs/>
          <w:sz w:val="18"/>
          <w:szCs w:val="18"/>
        </w:rPr>
        <w:t xml:space="preserve">RECRUITMENT #: 20/21 - GA- </w:t>
      </w:r>
      <w:r w:rsidR="0EA9257A" w:rsidRPr="103C5F04">
        <w:rPr>
          <w:rFonts w:ascii="Arial" w:eastAsia="Arial" w:hAnsi="Arial" w:cs="Arial"/>
          <w:b/>
          <w:bCs/>
          <w:sz w:val="18"/>
          <w:szCs w:val="18"/>
        </w:rPr>
        <w:t>CL</w:t>
      </w:r>
      <w:r w:rsidR="009A0B36">
        <w:rPr>
          <w:rFonts w:ascii="Arial" w:eastAsia="Arial" w:hAnsi="Arial" w:cs="Arial"/>
          <w:b/>
          <w:bCs/>
          <w:sz w:val="18"/>
          <w:szCs w:val="18"/>
        </w:rPr>
        <w:t>ASSICS</w:t>
      </w:r>
    </w:p>
    <w:p w14:paraId="5FB77F29" w14:textId="646C5AFA" w:rsidR="00863D89" w:rsidRDefault="2487C10D" w:rsidP="103C5F04">
      <w:pPr>
        <w:rPr>
          <w:rFonts w:ascii="Arial" w:eastAsia="Arial" w:hAnsi="Arial" w:cs="Arial"/>
          <w:b/>
          <w:bCs/>
          <w:sz w:val="20"/>
          <w:szCs w:val="20"/>
        </w:rPr>
      </w:pPr>
      <w:proofErr w:type="spellStart"/>
      <w:r w:rsidRPr="103C5F04">
        <w:rPr>
          <w:rFonts w:ascii="Arial" w:eastAsia="Arial" w:hAnsi="Arial" w:cs="Arial"/>
          <w:b/>
          <w:bCs/>
          <w:sz w:val="20"/>
          <w:szCs w:val="20"/>
        </w:rPr>
        <w:t>Position</w:t>
      </w:r>
      <w:proofErr w:type="gramStart"/>
      <w:r w:rsidRPr="103C5F04">
        <w:rPr>
          <w:rFonts w:ascii="Arial" w:eastAsia="Arial" w:hAnsi="Arial" w:cs="Arial"/>
          <w:b/>
          <w:bCs/>
          <w:sz w:val="20"/>
          <w:szCs w:val="20"/>
        </w:rPr>
        <w:t>:Graduate</w:t>
      </w:r>
      <w:proofErr w:type="spellEnd"/>
      <w:proofErr w:type="gramEnd"/>
      <w:r w:rsidRPr="103C5F04">
        <w:rPr>
          <w:rFonts w:ascii="Arial" w:eastAsia="Arial" w:hAnsi="Arial" w:cs="Arial"/>
          <w:b/>
          <w:bCs/>
          <w:sz w:val="20"/>
          <w:szCs w:val="20"/>
        </w:rPr>
        <w:t xml:space="preserve"> Assistant Openings in C</w:t>
      </w:r>
      <w:r w:rsidR="15E5F968" w:rsidRPr="103C5F04">
        <w:rPr>
          <w:rFonts w:ascii="Arial" w:eastAsia="Arial" w:hAnsi="Arial" w:cs="Arial"/>
          <w:b/>
          <w:bCs/>
          <w:sz w:val="20"/>
          <w:szCs w:val="20"/>
        </w:rPr>
        <w:t>lassics</w:t>
      </w:r>
    </w:p>
    <w:p w14:paraId="56B1E9DD" w14:textId="62902ACC" w:rsidR="00863D89" w:rsidRDefault="2487C10D" w:rsidP="103C5F04">
      <w:pPr>
        <w:rPr>
          <w:rFonts w:ascii="Arial" w:eastAsia="Arial" w:hAnsi="Arial" w:cs="Arial"/>
          <w:sz w:val="20"/>
          <w:szCs w:val="20"/>
        </w:rPr>
      </w:pPr>
      <w:r w:rsidRPr="103C5F04">
        <w:rPr>
          <w:rFonts w:ascii="Arial" w:eastAsia="Arial" w:hAnsi="Arial" w:cs="Arial"/>
          <w:b/>
          <w:bCs/>
          <w:sz w:val="20"/>
          <w:szCs w:val="20"/>
        </w:rPr>
        <w:t>Effective Date:              Fall Semester: August 17, 2020 – December, 2020</w:t>
      </w:r>
    </w:p>
    <w:p w14:paraId="7EEC41AE" w14:textId="4E7EC2CA" w:rsidR="00863D89" w:rsidRDefault="2487C10D" w:rsidP="103C5F04">
      <w:pPr>
        <w:ind w:left="1440" w:firstLine="720"/>
        <w:rPr>
          <w:rFonts w:ascii="Arial" w:eastAsia="Arial" w:hAnsi="Arial" w:cs="Arial"/>
          <w:sz w:val="20"/>
          <w:szCs w:val="20"/>
        </w:rPr>
      </w:pPr>
      <w:r w:rsidRPr="103C5F04">
        <w:rPr>
          <w:rFonts w:ascii="Arial" w:eastAsia="Arial" w:hAnsi="Arial" w:cs="Arial"/>
          <w:b/>
          <w:bCs/>
          <w:sz w:val="20"/>
          <w:szCs w:val="20"/>
        </w:rPr>
        <w:t>Spring Semester: January 19, 2021– May 21, 2021</w:t>
      </w:r>
    </w:p>
    <w:p w14:paraId="56FF20F8" w14:textId="36EB29BE" w:rsidR="00863D89" w:rsidRDefault="2487C10D" w:rsidP="009A0B36">
      <w:pPr>
        <w:spacing w:after="0" w:line="240" w:lineRule="auto"/>
        <w:jc w:val="both"/>
        <w:rPr>
          <w:rFonts w:ascii="Arial" w:eastAsia="Arial" w:hAnsi="Arial" w:cs="Arial"/>
          <w:sz w:val="20"/>
          <w:szCs w:val="20"/>
        </w:rPr>
      </w:pPr>
      <w:r w:rsidRPr="103C5F04">
        <w:rPr>
          <w:rFonts w:ascii="Arial" w:eastAsia="Arial" w:hAnsi="Arial" w:cs="Arial"/>
          <w:b/>
          <w:bCs/>
          <w:sz w:val="20"/>
          <w:szCs w:val="20"/>
        </w:rPr>
        <w:t xml:space="preserve">Salary Range:      </w:t>
      </w:r>
    </w:p>
    <w:p w14:paraId="4FD5D09B" w14:textId="5B3F399F" w:rsidR="00863D89" w:rsidRDefault="00863D89" w:rsidP="009A0B36">
      <w:pPr>
        <w:spacing w:after="0" w:line="240" w:lineRule="auto"/>
        <w:jc w:val="both"/>
        <w:rPr>
          <w:rFonts w:ascii="Arial" w:eastAsia="Arial" w:hAnsi="Arial" w:cs="Arial"/>
          <w:sz w:val="20"/>
          <w:szCs w:val="20"/>
        </w:rPr>
      </w:pPr>
    </w:p>
    <w:p w14:paraId="2510EE9F" w14:textId="3D6646C3" w:rsidR="00863D89" w:rsidRDefault="2487C10D" w:rsidP="009A0B36">
      <w:pPr>
        <w:spacing w:after="0" w:line="240" w:lineRule="auto"/>
        <w:jc w:val="both"/>
        <w:rPr>
          <w:rFonts w:ascii="Arial" w:eastAsia="Arial" w:hAnsi="Arial" w:cs="Arial"/>
          <w:sz w:val="20"/>
          <w:szCs w:val="20"/>
        </w:rPr>
      </w:pPr>
      <w:r w:rsidRPr="103C5F04">
        <w:rPr>
          <w:rFonts w:ascii="Arial" w:eastAsia="Arial" w:hAnsi="Arial" w:cs="Arial"/>
          <w:b/>
          <w:bCs/>
          <w:sz w:val="20"/>
          <w:szCs w:val="20"/>
        </w:rPr>
        <w:t xml:space="preserve">Full-time appointment (20 hours per week) paid in five monthly installments of $1,669.50 </w:t>
      </w:r>
      <w:proofErr w:type="gramStart"/>
      <w:r w:rsidRPr="103C5F04">
        <w:rPr>
          <w:rFonts w:ascii="Arial" w:eastAsia="Arial" w:hAnsi="Arial" w:cs="Arial"/>
          <w:b/>
          <w:bCs/>
          <w:sz w:val="20"/>
          <w:szCs w:val="20"/>
        </w:rPr>
        <w:t>to  $</w:t>
      </w:r>
      <w:proofErr w:type="gramEnd"/>
      <w:r w:rsidRPr="103C5F04">
        <w:rPr>
          <w:rFonts w:ascii="Arial" w:eastAsia="Arial" w:hAnsi="Arial" w:cs="Arial"/>
          <w:b/>
          <w:bCs/>
          <w:sz w:val="20"/>
          <w:szCs w:val="20"/>
        </w:rPr>
        <w:t xml:space="preserve">1,912.50 each.              </w:t>
      </w:r>
    </w:p>
    <w:p w14:paraId="27ABC864" w14:textId="6A6F07F5" w:rsidR="00863D89" w:rsidRDefault="2487C10D" w:rsidP="009A0B36">
      <w:pPr>
        <w:spacing w:after="0" w:line="240" w:lineRule="auto"/>
        <w:jc w:val="both"/>
        <w:rPr>
          <w:rFonts w:ascii="Arial" w:eastAsia="Arial" w:hAnsi="Arial" w:cs="Arial"/>
          <w:sz w:val="20"/>
          <w:szCs w:val="20"/>
        </w:rPr>
      </w:pPr>
      <w:r w:rsidRPr="103C5F04">
        <w:rPr>
          <w:rFonts w:ascii="Arial" w:eastAsia="Arial" w:hAnsi="Arial" w:cs="Arial"/>
          <w:b/>
          <w:bCs/>
          <w:sz w:val="20"/>
          <w:szCs w:val="20"/>
        </w:rPr>
        <w:t xml:space="preserve">Half-time appointment (10 hours per week) paid in five monthly installments of $834.00 to $956.25 each. </w:t>
      </w:r>
    </w:p>
    <w:p w14:paraId="040A5EC6" w14:textId="1F0398BF" w:rsidR="00863D89" w:rsidRDefault="00863D89" w:rsidP="009A0B36">
      <w:pPr>
        <w:spacing w:after="0" w:line="240" w:lineRule="auto"/>
        <w:rPr>
          <w:rFonts w:ascii="Arial" w:eastAsia="Arial" w:hAnsi="Arial" w:cs="Arial"/>
          <w:sz w:val="20"/>
          <w:szCs w:val="20"/>
        </w:rPr>
      </w:pPr>
    </w:p>
    <w:p w14:paraId="346CF896" w14:textId="31C49380" w:rsidR="00863D89" w:rsidRDefault="2487C10D" w:rsidP="103C5F04">
      <w:pPr>
        <w:rPr>
          <w:rFonts w:ascii="Arial" w:eastAsia="Arial" w:hAnsi="Arial" w:cs="Arial"/>
          <w:sz w:val="18"/>
          <w:szCs w:val="18"/>
        </w:rPr>
      </w:pPr>
      <w:r w:rsidRPr="103C5F04">
        <w:rPr>
          <w:rFonts w:ascii="Arial" w:eastAsia="Arial" w:hAnsi="Arial" w:cs="Arial"/>
          <w:b/>
          <w:bCs/>
          <w:sz w:val="18"/>
          <w:szCs w:val="18"/>
        </w:rPr>
        <w:t>MINIMUM QUALIFICATIONS:</w:t>
      </w:r>
      <w:r w:rsidRPr="103C5F04">
        <w:rPr>
          <w:rFonts w:ascii="Arial" w:eastAsia="Arial" w:hAnsi="Arial" w:cs="Arial"/>
          <w:sz w:val="18"/>
          <w:szCs w:val="18"/>
        </w:rPr>
        <w:t xml:space="preserve"> (1) Active enrollment in a CSULB Graduate Program for at least 6 units during the semester employed. (2) B.A. degree in CLSC or related field. (3) Cumulative GPA of 3.0 or higher in all courses at CSULB. (4) Ability to communicate effectively with an ethnically and diverse campus community. (5) Graduate students may not be employed for more than six semesters.</w:t>
      </w:r>
    </w:p>
    <w:p w14:paraId="1EC81962" w14:textId="48F482CB" w:rsidR="00863D89" w:rsidRDefault="2487C10D" w:rsidP="103C5F04">
      <w:pPr>
        <w:rPr>
          <w:rFonts w:ascii="Arial" w:eastAsia="Arial" w:hAnsi="Arial" w:cs="Arial"/>
          <w:sz w:val="18"/>
          <w:szCs w:val="18"/>
        </w:rPr>
      </w:pPr>
      <w:r w:rsidRPr="103C5F04">
        <w:rPr>
          <w:rFonts w:ascii="Arial" w:eastAsia="Arial" w:hAnsi="Arial" w:cs="Arial"/>
          <w:b/>
          <w:bCs/>
          <w:sz w:val="18"/>
          <w:szCs w:val="18"/>
        </w:rPr>
        <w:t>DESIRED/PREFERRED QUALIFICATIONS:</w:t>
      </w:r>
      <w:r w:rsidRPr="103C5F04">
        <w:rPr>
          <w:rFonts w:ascii="Arial" w:eastAsia="Arial" w:hAnsi="Arial" w:cs="Arial"/>
          <w:sz w:val="18"/>
          <w:szCs w:val="18"/>
        </w:rPr>
        <w:t xml:space="preserve"> Candidates must possess the ability to learn and perform assigned work; work cooperatively with faculty, staff, and other students.</w:t>
      </w:r>
    </w:p>
    <w:p w14:paraId="161CE504" w14:textId="6CDACCCF" w:rsidR="00863D89" w:rsidRDefault="2487C10D" w:rsidP="009A0B36">
      <w:pPr>
        <w:spacing w:line="240" w:lineRule="auto"/>
        <w:rPr>
          <w:rFonts w:ascii="Arial" w:eastAsia="Arial" w:hAnsi="Arial" w:cs="Arial"/>
          <w:sz w:val="18"/>
          <w:szCs w:val="18"/>
        </w:rPr>
      </w:pPr>
      <w:r w:rsidRPr="103C5F04">
        <w:rPr>
          <w:rFonts w:ascii="Arial" w:eastAsia="Arial" w:hAnsi="Arial" w:cs="Arial"/>
          <w:b/>
          <w:bCs/>
          <w:sz w:val="18"/>
          <w:szCs w:val="18"/>
        </w:rPr>
        <w:t>DUTIES:</w:t>
      </w:r>
      <w:r w:rsidRPr="103C5F04">
        <w:rPr>
          <w:rFonts w:ascii="Arial" w:eastAsia="Arial" w:hAnsi="Arial" w:cs="Arial"/>
          <w:sz w:val="18"/>
          <w:szCs w:val="18"/>
        </w:rPr>
        <w:t xml:space="preserve">  Attend course lectures, read and evaluate student papers, proctor examinations, perform individual and /or group tutoring, maintain student records, evaluate student’s assignments, tasks as assigned by faculty. </w:t>
      </w:r>
    </w:p>
    <w:p w14:paraId="3FB49E9E" w14:textId="522906B8" w:rsidR="00863D89" w:rsidRDefault="2487C10D" w:rsidP="009A0B36">
      <w:pPr>
        <w:spacing w:before="100" w:after="100" w:line="240" w:lineRule="auto"/>
        <w:jc w:val="both"/>
        <w:rPr>
          <w:rFonts w:ascii="Arial" w:eastAsia="Arial" w:hAnsi="Arial" w:cs="Arial"/>
          <w:color w:val="000000" w:themeColor="text1"/>
          <w:sz w:val="18"/>
          <w:szCs w:val="18"/>
        </w:rPr>
      </w:pPr>
      <w:r w:rsidRPr="0CE0AAEA">
        <w:rPr>
          <w:rFonts w:ascii="Arial" w:eastAsia="Arial" w:hAnsi="Arial" w:cs="Arial"/>
          <w:color w:val="000000" w:themeColor="text1"/>
          <w:sz w:val="18"/>
          <w:szCs w:val="18"/>
        </w:rPr>
        <w:t>The</w:t>
      </w:r>
      <w:r w:rsidR="5D682D61" w:rsidRPr="0CE0AAEA">
        <w:rPr>
          <w:rFonts w:ascii="Arial" w:eastAsia="Arial" w:hAnsi="Arial" w:cs="Arial"/>
          <w:color w:val="000000" w:themeColor="text1"/>
          <w:sz w:val="18"/>
          <w:szCs w:val="18"/>
        </w:rPr>
        <w:t xml:space="preserve"> </w:t>
      </w:r>
      <w:r w:rsidRPr="0CE0AAEA">
        <w:rPr>
          <w:rFonts w:ascii="Arial" w:eastAsia="Arial" w:hAnsi="Arial" w:cs="Arial"/>
          <w:color w:val="000000" w:themeColor="text1"/>
          <w:sz w:val="18"/>
          <w:szCs w:val="18"/>
        </w:rPr>
        <w:t xml:space="preserve">Classics </w:t>
      </w:r>
      <w:r w:rsidR="2E0DF889" w:rsidRPr="0CE0AAEA">
        <w:rPr>
          <w:rFonts w:ascii="Arial" w:eastAsia="Arial" w:hAnsi="Arial" w:cs="Arial"/>
          <w:color w:val="000000" w:themeColor="text1"/>
          <w:sz w:val="18"/>
          <w:szCs w:val="18"/>
        </w:rPr>
        <w:t xml:space="preserve">Program </w:t>
      </w:r>
      <w:r w:rsidRPr="0CE0AAEA">
        <w:rPr>
          <w:rFonts w:ascii="Arial" w:eastAsia="Arial" w:hAnsi="Arial" w:cs="Arial"/>
          <w:color w:val="000000" w:themeColor="text1"/>
          <w:sz w:val="18"/>
          <w:szCs w:val="18"/>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1CC6B178" w14:textId="77777777" w:rsidR="009A0B36" w:rsidRDefault="009A0B36" w:rsidP="009A0B36">
      <w:pPr>
        <w:spacing w:line="240" w:lineRule="auto"/>
        <w:rPr>
          <w:rFonts w:ascii="Arial" w:eastAsia="Arial" w:hAnsi="Arial" w:cs="Arial"/>
          <w:b/>
          <w:bCs/>
          <w:sz w:val="18"/>
          <w:szCs w:val="18"/>
        </w:rPr>
      </w:pPr>
    </w:p>
    <w:p w14:paraId="2A596060" w14:textId="12F731CA" w:rsidR="00863D89" w:rsidRDefault="2487C10D" w:rsidP="009A0B36">
      <w:pPr>
        <w:spacing w:line="240" w:lineRule="auto"/>
        <w:rPr>
          <w:rFonts w:ascii="Arial" w:eastAsia="Arial" w:hAnsi="Arial" w:cs="Arial"/>
          <w:sz w:val="18"/>
          <w:szCs w:val="18"/>
        </w:rPr>
      </w:pPr>
      <w:proofErr w:type="gramStart"/>
      <w:r w:rsidRPr="103C5F04">
        <w:rPr>
          <w:rFonts w:ascii="Arial" w:eastAsia="Arial" w:hAnsi="Arial" w:cs="Arial"/>
          <w:b/>
          <w:bCs/>
          <w:sz w:val="18"/>
          <w:szCs w:val="18"/>
        </w:rPr>
        <w:t>REQUIRED DOCUMENTATION:</w:t>
      </w:r>
      <w:r w:rsidRPr="103C5F04">
        <w:rPr>
          <w:rFonts w:ascii="Arial" w:eastAsia="Arial" w:hAnsi="Arial" w:cs="Arial"/>
          <w:sz w:val="18"/>
          <w:szCs w:val="18"/>
        </w:rPr>
        <w:t xml:space="preserve"> (1) A letter of application addressing the student’s qualifications for the position.</w:t>
      </w:r>
      <w:proofErr w:type="gramEnd"/>
      <w:r w:rsidRPr="103C5F04">
        <w:rPr>
          <w:rFonts w:ascii="Arial" w:eastAsia="Arial" w:hAnsi="Arial" w:cs="Arial"/>
          <w:sz w:val="18"/>
          <w:szCs w:val="18"/>
        </w:rPr>
        <w:t xml:space="preserve"> </w:t>
      </w:r>
    </w:p>
    <w:p w14:paraId="4A5639C7" w14:textId="4FFA6FC8" w:rsidR="00863D89" w:rsidRDefault="2487C10D" w:rsidP="009A0B36">
      <w:pPr>
        <w:spacing w:line="240" w:lineRule="auto"/>
        <w:rPr>
          <w:rFonts w:ascii="Arial" w:eastAsia="Arial" w:hAnsi="Arial" w:cs="Arial"/>
          <w:sz w:val="18"/>
          <w:szCs w:val="18"/>
        </w:rPr>
      </w:pPr>
      <w:r w:rsidRPr="103C5F04">
        <w:rPr>
          <w:rFonts w:ascii="Arial" w:eastAsia="Arial" w:hAnsi="Arial" w:cs="Arial"/>
          <w:sz w:val="18"/>
          <w:szCs w:val="18"/>
        </w:rPr>
        <w:t xml:space="preserve"> (2) SC-1 form is required of finalists. (3) Proof of enrollment.</w:t>
      </w:r>
    </w:p>
    <w:p w14:paraId="0C3012D8" w14:textId="77777777" w:rsidR="009A0B36" w:rsidRDefault="009A0B36" w:rsidP="009A0B36">
      <w:pPr>
        <w:spacing w:line="240" w:lineRule="auto"/>
        <w:rPr>
          <w:rFonts w:ascii="Arial" w:eastAsia="Arial" w:hAnsi="Arial" w:cs="Arial"/>
          <w:sz w:val="18"/>
          <w:szCs w:val="18"/>
        </w:rPr>
      </w:pPr>
    </w:p>
    <w:p w14:paraId="70842BA8" w14:textId="4DF88637" w:rsidR="00863D89" w:rsidRDefault="2487C10D" w:rsidP="009A0B36">
      <w:pPr>
        <w:spacing w:line="240" w:lineRule="auto"/>
        <w:rPr>
          <w:rFonts w:ascii="Arial" w:eastAsia="Arial" w:hAnsi="Arial" w:cs="Arial"/>
          <w:sz w:val="18"/>
          <w:szCs w:val="18"/>
        </w:rPr>
      </w:pPr>
      <w:r w:rsidRPr="103C5F04">
        <w:rPr>
          <w:rFonts w:ascii="Arial" w:eastAsia="Arial" w:hAnsi="Arial" w:cs="Arial"/>
          <w:b/>
          <w:bCs/>
          <w:sz w:val="18"/>
          <w:szCs w:val="18"/>
        </w:rPr>
        <w:t>APPLICATION DEADLINE:</w:t>
      </w:r>
      <w:r w:rsidRPr="103C5F04">
        <w:rPr>
          <w:rFonts w:ascii="Arial" w:eastAsia="Arial" w:hAnsi="Arial" w:cs="Arial"/>
          <w:sz w:val="18"/>
          <w:szCs w:val="18"/>
        </w:rPr>
        <w:t xml:space="preserve">  </w:t>
      </w:r>
      <w:r w:rsidRPr="103C5F04">
        <w:rPr>
          <w:rFonts w:ascii="Arial" w:eastAsia="Arial" w:hAnsi="Arial" w:cs="Arial"/>
          <w:sz w:val="20"/>
          <w:szCs w:val="20"/>
        </w:rPr>
        <w:t xml:space="preserve"> </w:t>
      </w:r>
      <w:r w:rsidRPr="103C5F04">
        <w:rPr>
          <w:rFonts w:ascii="Arial" w:eastAsia="Arial" w:hAnsi="Arial" w:cs="Arial"/>
          <w:sz w:val="18"/>
          <w:szCs w:val="18"/>
        </w:rPr>
        <w:t>Review of applications to begin August 7, 2020.</w:t>
      </w:r>
    </w:p>
    <w:p w14:paraId="27CA2246" w14:textId="7A910F56" w:rsidR="00863D89" w:rsidRDefault="2487C10D" w:rsidP="009A0B36">
      <w:pPr>
        <w:spacing w:line="240" w:lineRule="auto"/>
        <w:rPr>
          <w:rFonts w:ascii="Arial" w:eastAsia="Arial" w:hAnsi="Arial" w:cs="Arial"/>
          <w:sz w:val="20"/>
          <w:szCs w:val="20"/>
        </w:rPr>
      </w:pPr>
      <w:r w:rsidRPr="103C5F04">
        <w:rPr>
          <w:rFonts w:ascii="Arial" w:eastAsia="Arial" w:hAnsi="Arial" w:cs="Arial"/>
          <w:sz w:val="20"/>
          <w:szCs w:val="20"/>
        </w:rPr>
        <w:t>Application, required documentation, and/or requests for information should be addressed to:</w:t>
      </w:r>
    </w:p>
    <w:p w14:paraId="0451FFBC" w14:textId="724C270B" w:rsidR="00863D89" w:rsidRDefault="00863D89" w:rsidP="009A0B36">
      <w:pPr>
        <w:spacing w:line="240" w:lineRule="auto"/>
        <w:ind w:left="2880" w:hanging="2880"/>
        <w:rPr>
          <w:rFonts w:ascii="Arial" w:eastAsia="Arial" w:hAnsi="Arial" w:cs="Arial"/>
          <w:sz w:val="18"/>
          <w:szCs w:val="18"/>
        </w:rPr>
      </w:pPr>
    </w:p>
    <w:p w14:paraId="67FE0E6C" w14:textId="4B9F1010" w:rsidR="00863D89" w:rsidRDefault="2487C10D" w:rsidP="009A0B36">
      <w:pPr>
        <w:spacing w:line="240" w:lineRule="auto"/>
        <w:ind w:left="2880" w:hanging="2880"/>
        <w:jc w:val="center"/>
        <w:rPr>
          <w:rFonts w:ascii="Arial" w:eastAsia="Arial" w:hAnsi="Arial" w:cs="Arial"/>
          <w:sz w:val="18"/>
          <w:szCs w:val="18"/>
        </w:rPr>
      </w:pPr>
      <w:r w:rsidRPr="103C5F04">
        <w:rPr>
          <w:rFonts w:ascii="Arial" w:eastAsia="Arial" w:hAnsi="Arial" w:cs="Arial"/>
          <w:sz w:val="18"/>
          <w:szCs w:val="18"/>
        </w:rPr>
        <w:t xml:space="preserve">Dr. Paul </w:t>
      </w:r>
      <w:proofErr w:type="spellStart"/>
      <w:r w:rsidRPr="103C5F04">
        <w:rPr>
          <w:rFonts w:ascii="Arial" w:eastAsia="Arial" w:hAnsi="Arial" w:cs="Arial"/>
          <w:sz w:val="18"/>
          <w:szCs w:val="18"/>
        </w:rPr>
        <w:t>Scotton</w:t>
      </w:r>
      <w:proofErr w:type="spellEnd"/>
    </w:p>
    <w:p w14:paraId="6B80B014" w14:textId="69C9EDC5" w:rsidR="00863D89" w:rsidRDefault="46182C42" w:rsidP="009A0B36">
      <w:pPr>
        <w:spacing w:line="240" w:lineRule="auto"/>
        <w:jc w:val="center"/>
        <w:rPr>
          <w:rFonts w:ascii="Arial" w:eastAsia="Arial" w:hAnsi="Arial" w:cs="Arial"/>
          <w:sz w:val="18"/>
          <w:szCs w:val="18"/>
        </w:rPr>
      </w:pPr>
      <w:r w:rsidRPr="0CE0AAEA">
        <w:rPr>
          <w:rFonts w:ascii="Arial" w:eastAsia="Arial" w:hAnsi="Arial" w:cs="Arial"/>
          <w:sz w:val="18"/>
          <w:szCs w:val="18"/>
        </w:rPr>
        <w:t xml:space="preserve">Classics Program </w:t>
      </w:r>
      <w:r w:rsidR="2487C10D" w:rsidRPr="0CE0AAEA">
        <w:rPr>
          <w:rFonts w:ascii="Arial" w:eastAsia="Arial" w:hAnsi="Arial" w:cs="Arial"/>
          <w:sz w:val="18"/>
          <w:szCs w:val="18"/>
        </w:rPr>
        <w:t>(MHB – 516)</w:t>
      </w:r>
    </w:p>
    <w:p w14:paraId="085C0C95" w14:textId="09956814" w:rsidR="00863D89" w:rsidRDefault="2487C10D" w:rsidP="009A0B36">
      <w:pPr>
        <w:spacing w:line="240" w:lineRule="auto"/>
        <w:ind w:left="2880" w:hanging="2880"/>
        <w:jc w:val="center"/>
        <w:rPr>
          <w:rFonts w:ascii="Arial" w:eastAsia="Arial" w:hAnsi="Arial" w:cs="Arial"/>
          <w:sz w:val="18"/>
          <w:szCs w:val="18"/>
        </w:rPr>
      </w:pPr>
      <w:r w:rsidRPr="103C5F04">
        <w:rPr>
          <w:rFonts w:ascii="Arial" w:eastAsia="Arial" w:hAnsi="Arial" w:cs="Arial"/>
          <w:sz w:val="18"/>
          <w:szCs w:val="18"/>
        </w:rPr>
        <w:t>California State University, Long Beach</w:t>
      </w:r>
    </w:p>
    <w:p w14:paraId="25204FD4" w14:textId="56678B37" w:rsidR="00863D89" w:rsidRDefault="2487C10D" w:rsidP="009A0B36">
      <w:pPr>
        <w:spacing w:line="240" w:lineRule="auto"/>
        <w:ind w:left="2880" w:hanging="2880"/>
        <w:jc w:val="center"/>
        <w:rPr>
          <w:rFonts w:ascii="Arial" w:eastAsia="Arial" w:hAnsi="Arial" w:cs="Arial"/>
          <w:sz w:val="18"/>
          <w:szCs w:val="18"/>
        </w:rPr>
      </w:pPr>
      <w:r w:rsidRPr="103C5F04">
        <w:rPr>
          <w:rFonts w:ascii="Arial" w:eastAsia="Arial" w:hAnsi="Arial" w:cs="Arial"/>
          <w:sz w:val="18"/>
          <w:szCs w:val="18"/>
        </w:rPr>
        <w:t>Long Beach, California 90840-2409</w:t>
      </w:r>
    </w:p>
    <w:p w14:paraId="324970D9" w14:textId="3781EC20" w:rsidR="00863D89" w:rsidRDefault="2487C10D" w:rsidP="009A0B36">
      <w:pPr>
        <w:spacing w:line="240" w:lineRule="auto"/>
        <w:ind w:left="2880" w:hanging="2880"/>
        <w:jc w:val="center"/>
        <w:rPr>
          <w:rFonts w:ascii="Arial" w:eastAsia="Arial" w:hAnsi="Arial" w:cs="Arial"/>
          <w:sz w:val="18"/>
          <w:szCs w:val="18"/>
        </w:rPr>
      </w:pPr>
      <w:r w:rsidRPr="103C5F04">
        <w:rPr>
          <w:rFonts w:ascii="Arial" w:eastAsia="Arial" w:hAnsi="Arial" w:cs="Arial"/>
          <w:sz w:val="18"/>
          <w:szCs w:val="18"/>
        </w:rPr>
        <w:t>562/985-2525</w:t>
      </w:r>
    </w:p>
    <w:p w14:paraId="2BD440A7" w14:textId="2E6C4AA9" w:rsidR="00863D89" w:rsidRDefault="1676B1A7" w:rsidP="009A0B36">
      <w:pPr>
        <w:spacing w:line="240" w:lineRule="auto"/>
        <w:ind w:left="2880" w:hanging="2880"/>
        <w:jc w:val="center"/>
        <w:rPr>
          <w:rFonts w:ascii="Arial" w:eastAsia="Arial" w:hAnsi="Arial" w:cs="Arial"/>
          <w:sz w:val="18"/>
          <w:szCs w:val="18"/>
        </w:rPr>
      </w:pPr>
      <w:r w:rsidRPr="103C5F04">
        <w:rPr>
          <w:rFonts w:ascii="Arial" w:eastAsia="Arial" w:hAnsi="Arial" w:cs="Arial"/>
          <w:sz w:val="18"/>
          <w:szCs w:val="18"/>
        </w:rPr>
        <w:t>Paul.Scotton@csulb.edu</w:t>
      </w:r>
    </w:p>
    <w:p w14:paraId="46EEB313" w14:textId="3F78F347" w:rsidR="00863D89" w:rsidRDefault="00863D89" w:rsidP="009A0B36">
      <w:pPr>
        <w:spacing w:line="240" w:lineRule="auto"/>
        <w:rPr>
          <w:rFonts w:ascii="Arial" w:eastAsia="Arial" w:hAnsi="Arial" w:cs="Arial"/>
          <w:sz w:val="18"/>
          <w:szCs w:val="18"/>
        </w:rPr>
      </w:pPr>
      <w:bookmarkStart w:id="0" w:name="_GoBack"/>
      <w:bookmarkEnd w:id="0"/>
    </w:p>
    <w:p w14:paraId="2C92E4DA" w14:textId="35AE2359" w:rsidR="00863D89" w:rsidRDefault="2487C10D" w:rsidP="009A0B36">
      <w:pPr>
        <w:spacing w:line="240" w:lineRule="auto"/>
        <w:rPr>
          <w:rFonts w:ascii="Arial" w:eastAsia="Arial" w:hAnsi="Arial" w:cs="Arial"/>
          <w:sz w:val="18"/>
          <w:szCs w:val="18"/>
        </w:rPr>
      </w:pPr>
      <w:r w:rsidRPr="103C5F04">
        <w:rPr>
          <w:rFonts w:ascii="Arial" w:eastAsia="Arial" w:hAnsi="Arial" w:cs="Arial"/>
          <w:i/>
          <w:iCs/>
          <w:sz w:val="18"/>
          <w:szCs w:val="18"/>
          <w:lang w:val="en"/>
        </w:rPr>
        <w:lastRenderedPageBreak/>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16E2CA" w14:textId="594DD58C" w:rsidR="00863D89" w:rsidRDefault="2487C10D" w:rsidP="009A0B36">
      <w:pPr>
        <w:spacing w:line="240" w:lineRule="auto"/>
        <w:rPr>
          <w:rFonts w:ascii="Arial" w:eastAsia="Arial" w:hAnsi="Arial" w:cs="Arial"/>
          <w:sz w:val="18"/>
          <w:szCs w:val="18"/>
        </w:rPr>
      </w:pPr>
      <w:r w:rsidRPr="103C5F04">
        <w:rPr>
          <w:rFonts w:ascii="Arial" w:eastAsia="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99E6C6C" w14:textId="47587F5E" w:rsidR="00863D89" w:rsidRDefault="2487C10D" w:rsidP="009A0B36">
      <w:pPr>
        <w:spacing w:line="240" w:lineRule="auto"/>
        <w:rPr>
          <w:rFonts w:ascii="Arial" w:eastAsia="Arial" w:hAnsi="Arial" w:cs="Arial"/>
          <w:sz w:val="18"/>
          <w:szCs w:val="18"/>
        </w:rPr>
      </w:pPr>
      <w:r w:rsidRPr="103C5F04">
        <w:rPr>
          <w:rFonts w:ascii="Arial" w:eastAsia="Arial" w:hAnsi="Arial" w:cs="Arial"/>
          <w:i/>
          <w:iCs/>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79BBC832" w14:textId="2A7F24C7" w:rsidR="00863D89" w:rsidRDefault="00863D89" w:rsidP="009A0B36">
      <w:pPr>
        <w:spacing w:line="240" w:lineRule="auto"/>
        <w:rPr>
          <w:rFonts w:ascii="Arial" w:eastAsia="Arial" w:hAnsi="Arial" w:cs="Arial"/>
          <w:sz w:val="16"/>
          <w:szCs w:val="16"/>
        </w:rPr>
      </w:pPr>
    </w:p>
    <w:sectPr w:rsidR="0086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3356A"/>
    <w:rsid w:val="00863D89"/>
    <w:rsid w:val="009A0B36"/>
    <w:rsid w:val="00E000C2"/>
    <w:rsid w:val="0CE0AAEA"/>
    <w:rsid w:val="0EA9257A"/>
    <w:rsid w:val="103C5F04"/>
    <w:rsid w:val="15E5F968"/>
    <w:rsid w:val="1676B1A7"/>
    <w:rsid w:val="2487C10D"/>
    <w:rsid w:val="2E0DF889"/>
    <w:rsid w:val="30003FF5"/>
    <w:rsid w:val="312B7B2E"/>
    <w:rsid w:val="33D9329F"/>
    <w:rsid w:val="41A3356A"/>
    <w:rsid w:val="46182C42"/>
    <w:rsid w:val="4AA20208"/>
    <w:rsid w:val="55BBAC0C"/>
    <w:rsid w:val="5815D55A"/>
    <w:rsid w:val="594C31C7"/>
    <w:rsid w:val="5D682D61"/>
    <w:rsid w:val="649C1F22"/>
    <w:rsid w:val="7B4B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Comito</dc:creator>
  <cp:lastModifiedBy>Kimberly</cp:lastModifiedBy>
  <cp:revision>2</cp:revision>
  <dcterms:created xsi:type="dcterms:W3CDTF">2020-06-26T00:12:00Z</dcterms:created>
  <dcterms:modified xsi:type="dcterms:W3CDTF">2020-06-26T00:12:00Z</dcterms:modified>
</cp:coreProperties>
</file>